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C5" w:rsidRDefault="00C638C5">
      <w:pPr>
        <w:snapToGrid w:val="0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段宜祥 助理教授</w:t>
      </w:r>
    </w:p>
    <w:p w:rsidR="00C638C5" w:rsidRDefault="00C638C5">
      <w:pPr>
        <w:snapToGrid w:val="0"/>
        <w:jc w:val="both"/>
        <w:rPr>
          <w:rFonts w:ascii="標楷體" w:eastAsia="標楷體" w:hAnsi="標楷體"/>
          <w:sz w:val="28"/>
        </w:rPr>
      </w:pPr>
    </w:p>
    <w:p w:rsidR="00C638C5" w:rsidRDefault="00C638C5">
      <w:pPr>
        <w:snapToGrid w:val="0"/>
        <w:rPr>
          <w:rFonts w:ascii="標楷體" w:eastAsia="標楷體" w:hAnsi="標楷體"/>
        </w:rPr>
      </w:pPr>
      <w:r>
        <w:rPr>
          <w:rFonts w:eastAsia="標楷體"/>
        </w:rPr>
        <w:t>(A)</w:t>
      </w:r>
      <w:r>
        <w:rPr>
          <w:rFonts w:ascii="標楷體" w:eastAsia="標楷體" w:hAnsi="標楷體" w:hint="eastAsia"/>
        </w:rPr>
        <w:t>期刊論文類</w:t>
      </w:r>
    </w:p>
    <w:p w:rsidR="00C638C5" w:rsidRDefault="00C638C5" w:rsidP="00C8718F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 w:hint="eastAsia"/>
        </w:rPr>
        <w:t>1.</w:t>
      </w:r>
      <w:r w:rsidR="00B10D35">
        <w:rPr>
          <w:rFonts w:eastAsia="標楷體" w:hint="eastAsia"/>
        </w:rPr>
        <w:t>毛筱艷、段宜祥</w:t>
      </w:r>
      <w:r w:rsidR="00B10D35">
        <w:rPr>
          <w:rFonts w:eastAsia="標楷體" w:hint="eastAsia"/>
        </w:rPr>
        <w:t xml:space="preserve"> (2004)</w:t>
      </w:r>
      <w:r w:rsidR="00460F79">
        <w:rPr>
          <w:rFonts w:ascii="標楷體" w:eastAsia="標楷體" w:hAnsi="標楷體" w:hint="eastAsia"/>
        </w:rPr>
        <w:t>。</w:t>
      </w:r>
      <w:r>
        <w:rPr>
          <w:rFonts w:eastAsia="標楷體" w:hint="eastAsia"/>
        </w:rPr>
        <w:t>基層員工的正式化、角色壓力、組織承諾與工作疏離感：國家文化的干擾作用</w:t>
      </w:r>
      <w:r w:rsidR="00460F79">
        <w:rPr>
          <w:rFonts w:ascii="標楷體" w:eastAsia="標楷體" w:hAnsi="標楷體" w:hint="eastAsia"/>
        </w:rPr>
        <w:t>。</w:t>
      </w:r>
      <w:r w:rsidRPr="00460042">
        <w:rPr>
          <w:rFonts w:eastAsia="標楷體" w:hint="eastAsia"/>
          <w:u w:val="single"/>
        </w:rPr>
        <w:t>台北商業技術學院學報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，</w:t>
      </w:r>
      <w:r>
        <w:rPr>
          <w:rFonts w:eastAsia="標楷體"/>
        </w:rPr>
        <w:t>27-42</w:t>
      </w:r>
      <w:r>
        <w:rPr>
          <w:rFonts w:eastAsia="標楷體" w:hint="eastAsia"/>
        </w:rPr>
        <w:t>。</w:t>
      </w:r>
    </w:p>
    <w:p w:rsidR="00C638C5" w:rsidRDefault="00C638C5" w:rsidP="00C8718F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 w:hint="eastAsia"/>
        </w:rPr>
        <w:t>2.</w:t>
      </w:r>
      <w:r w:rsidR="00B10D35">
        <w:rPr>
          <w:rFonts w:eastAsia="標楷體" w:hint="eastAsia"/>
        </w:rPr>
        <w:t>段宜祥</w:t>
      </w:r>
      <w:r w:rsidR="00B10D35">
        <w:rPr>
          <w:rFonts w:eastAsia="標楷體" w:hint="eastAsia"/>
        </w:rPr>
        <w:t xml:space="preserve"> (2005)</w:t>
      </w:r>
      <w:r w:rsidR="00460F79">
        <w:rPr>
          <w:rFonts w:ascii="標楷體" w:eastAsia="標楷體" w:hAnsi="標楷體" w:hint="eastAsia"/>
        </w:rPr>
        <w:t>。</w:t>
      </w:r>
      <w:r>
        <w:rPr>
          <w:rFonts w:eastAsia="標楷體" w:hint="eastAsia"/>
        </w:rPr>
        <w:t>報酬與工作疏離感關係之研究</w:t>
      </w:r>
      <w:r>
        <w:rPr>
          <w:rFonts w:eastAsia="標楷體"/>
        </w:rPr>
        <w:t>—</w:t>
      </w:r>
      <w:r>
        <w:rPr>
          <w:rFonts w:eastAsia="標楷體" w:hint="eastAsia"/>
        </w:rPr>
        <w:t>以台灣製造業基層員工為例，</w:t>
      </w:r>
      <w:r w:rsidRPr="00460042">
        <w:rPr>
          <w:rFonts w:eastAsia="標楷體" w:hint="eastAsia"/>
          <w:u w:val="single"/>
        </w:rPr>
        <w:t>經濟情勢暨評論</w:t>
      </w:r>
      <w:r w:rsidR="00460F79">
        <w:rPr>
          <w:rFonts w:ascii="標楷體" w:eastAsia="標楷體" w:hAnsi="標楷體" w:hint="eastAsia"/>
        </w:rPr>
        <w:t>。</w:t>
      </w:r>
      <w:r>
        <w:rPr>
          <w:rFonts w:eastAsia="標楷體" w:hint="eastAsia"/>
        </w:rPr>
        <w:t>10(4)</w:t>
      </w:r>
      <w:r>
        <w:rPr>
          <w:rFonts w:eastAsia="標楷體" w:hint="eastAsia"/>
        </w:rPr>
        <w:t>，</w:t>
      </w:r>
      <w:r>
        <w:rPr>
          <w:rFonts w:eastAsia="標楷體"/>
        </w:rPr>
        <w:t>163-182</w:t>
      </w:r>
      <w:r>
        <w:rPr>
          <w:rFonts w:eastAsia="標楷體" w:hint="eastAsia"/>
        </w:rPr>
        <w:t>。</w:t>
      </w:r>
    </w:p>
    <w:p w:rsidR="00C638C5" w:rsidRDefault="00C638C5" w:rsidP="00C8718F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 w:hint="eastAsia"/>
        </w:rPr>
        <w:t>3.</w:t>
      </w:r>
      <w:r w:rsidR="00B10D35">
        <w:rPr>
          <w:rFonts w:eastAsia="標楷體" w:hint="eastAsia"/>
        </w:rPr>
        <w:t>梁進龍、段宜祥</w:t>
      </w:r>
      <w:r w:rsidR="00B10D35">
        <w:rPr>
          <w:rFonts w:eastAsia="標楷體" w:hint="eastAsia"/>
        </w:rPr>
        <w:t xml:space="preserve"> (2005)</w:t>
      </w:r>
      <w:r w:rsidR="00460F79">
        <w:rPr>
          <w:rFonts w:ascii="標楷體" w:eastAsia="標楷體" w:hAnsi="標楷體" w:hint="eastAsia"/>
        </w:rPr>
        <w:t>。</w:t>
      </w:r>
      <w:r>
        <w:rPr>
          <w:rFonts w:eastAsia="標楷體" w:hint="eastAsia"/>
        </w:rPr>
        <w:t>主管支持、自我效能與員工創造性努力關係之研究</w:t>
      </w:r>
      <w:r w:rsidR="00460F79">
        <w:rPr>
          <w:rFonts w:ascii="標楷體" w:eastAsia="標楷體" w:hAnsi="標楷體" w:hint="eastAsia"/>
        </w:rPr>
        <w:t>。</w:t>
      </w:r>
      <w:r w:rsidRPr="00460042">
        <w:rPr>
          <w:rFonts w:eastAsia="標楷體" w:hint="eastAsia"/>
          <w:u w:val="single"/>
        </w:rPr>
        <w:t>景文學報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16(1)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69-89</w:t>
      </w:r>
      <w:r>
        <w:rPr>
          <w:rFonts w:eastAsia="標楷體" w:hint="eastAsia"/>
        </w:rPr>
        <w:t>。</w:t>
      </w:r>
    </w:p>
    <w:p w:rsidR="00460042" w:rsidRPr="00B10D35" w:rsidRDefault="00460042" w:rsidP="00C8718F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 w:hint="eastAsia"/>
        </w:rPr>
        <w:t>4.</w:t>
      </w:r>
      <w:r w:rsidR="006B0BCF" w:rsidRPr="00C8718F">
        <w:rPr>
          <w:rFonts w:eastAsia="標楷體"/>
        </w:rPr>
        <w:t>Ying</w:t>
      </w:r>
      <w:r w:rsidR="006B0BCF" w:rsidRPr="006B0BCF">
        <w:t xml:space="preserve">-Ping </w:t>
      </w:r>
      <w:r w:rsidR="006B0BCF">
        <w:rPr>
          <w:rFonts w:hint="eastAsia"/>
        </w:rPr>
        <w:t xml:space="preserve">Liang, </w:t>
      </w:r>
      <w:r w:rsidR="006B0BCF" w:rsidRPr="006B0BCF">
        <w:t xml:space="preserve">Jin-Long </w:t>
      </w:r>
      <w:r w:rsidR="006B0BCF">
        <w:rPr>
          <w:rFonts w:hint="eastAsia"/>
        </w:rPr>
        <w:t>Liang</w:t>
      </w:r>
      <w:r w:rsidR="008636BC">
        <w:t>,</w:t>
      </w:r>
      <w:r w:rsidR="008636BC">
        <w:rPr>
          <w:rFonts w:hint="eastAsia"/>
        </w:rPr>
        <w:t xml:space="preserve"> &amp;</w:t>
      </w:r>
      <w:r w:rsidR="006B0BCF">
        <w:rPr>
          <w:rFonts w:hint="eastAsia"/>
        </w:rPr>
        <w:t xml:space="preserve"> </w:t>
      </w:r>
      <w:r w:rsidR="006B0BCF" w:rsidRPr="006B0BCF">
        <w:t xml:space="preserve">Yi-Shiang </w:t>
      </w:r>
      <w:r w:rsidR="006B0BCF">
        <w:rPr>
          <w:rFonts w:hint="eastAsia"/>
        </w:rPr>
        <w:t>Duan</w:t>
      </w:r>
      <w:r w:rsidR="008636BC">
        <w:t>.</w:t>
      </w:r>
      <w:r w:rsidR="006B0BCF">
        <w:rPr>
          <w:rFonts w:hint="eastAsia"/>
        </w:rPr>
        <w:t xml:space="preserve"> (2008). </w:t>
      </w:r>
      <w:r w:rsidR="00AB58A4">
        <w:rPr>
          <w:rFonts w:eastAsia="標楷體"/>
        </w:rPr>
        <w:t>Relationship between consumer information exposure, product k</w:t>
      </w:r>
      <w:r w:rsidR="00B10D35" w:rsidRPr="00B10D35">
        <w:rPr>
          <w:rFonts w:eastAsia="標楷體"/>
        </w:rPr>
        <w:t>n</w:t>
      </w:r>
      <w:r w:rsidR="00AB58A4">
        <w:rPr>
          <w:rFonts w:eastAsia="標楷體"/>
        </w:rPr>
        <w:t>owledge, and impulse purchasing behavior: An empirical a</w:t>
      </w:r>
      <w:r w:rsidR="00B10D35" w:rsidRPr="00B10D35">
        <w:rPr>
          <w:rFonts w:eastAsia="標楷體"/>
        </w:rPr>
        <w:t>nalysis</w:t>
      </w:r>
      <w:r w:rsidR="00460F79">
        <w:rPr>
          <w:rFonts w:eastAsia="標楷體" w:hint="eastAsia"/>
        </w:rPr>
        <w:t>.</w:t>
      </w:r>
      <w:r w:rsidR="00B10D35">
        <w:rPr>
          <w:rFonts w:eastAsia="標楷體" w:hint="eastAsia"/>
        </w:rPr>
        <w:t xml:space="preserve"> </w:t>
      </w:r>
      <w:r w:rsidR="00B10D35" w:rsidRPr="00B10D35">
        <w:rPr>
          <w:rFonts w:eastAsia="標楷體"/>
          <w:i/>
        </w:rPr>
        <w:t>International Journal of Management</w:t>
      </w:r>
      <w:r w:rsidR="00B10D35">
        <w:rPr>
          <w:rFonts w:eastAsia="標楷體" w:hint="eastAsia"/>
        </w:rPr>
        <w:t xml:space="preserve">, </w:t>
      </w:r>
      <w:r w:rsidR="00B10D35" w:rsidRPr="00A80771">
        <w:rPr>
          <w:rFonts w:eastAsia="標楷體" w:hint="eastAsia"/>
          <w:i/>
        </w:rPr>
        <w:t>25</w:t>
      </w:r>
      <w:r w:rsidR="00B10D35">
        <w:rPr>
          <w:rFonts w:eastAsia="標楷體" w:hint="eastAsia"/>
        </w:rPr>
        <w:t>(3)</w:t>
      </w:r>
      <w:r w:rsidR="006B0BCF">
        <w:rPr>
          <w:rFonts w:eastAsia="標楷體" w:hint="eastAsia"/>
        </w:rPr>
        <w:t>, 418-430.</w:t>
      </w:r>
    </w:p>
    <w:p w:rsidR="00460042" w:rsidRDefault="00460042" w:rsidP="00C8718F">
      <w:pPr>
        <w:snapToGrid w:val="0"/>
        <w:ind w:left="187" w:hangingChars="78" w:hanging="187"/>
        <w:rPr>
          <w:rFonts w:eastAsia="標楷體" w:hAnsi="標楷體"/>
        </w:rPr>
      </w:pPr>
      <w:r>
        <w:rPr>
          <w:rFonts w:eastAsia="標楷體" w:hint="eastAsia"/>
        </w:rPr>
        <w:t>5.</w:t>
      </w:r>
      <w:r w:rsidRPr="00460042">
        <w:rPr>
          <w:rFonts w:eastAsia="標楷體" w:hint="eastAsia"/>
        </w:rPr>
        <w:t>徐承毅</w:t>
      </w:r>
      <w:r>
        <w:rPr>
          <w:rFonts w:eastAsia="標楷體" w:hint="eastAsia"/>
        </w:rPr>
        <w:t>、</w:t>
      </w:r>
      <w:r w:rsidRPr="00460042">
        <w:rPr>
          <w:rFonts w:eastAsia="標楷體" w:hint="eastAsia"/>
        </w:rPr>
        <w:t>段宜祥</w:t>
      </w:r>
      <w:r>
        <w:rPr>
          <w:rFonts w:eastAsia="標楷體" w:hint="eastAsia"/>
        </w:rPr>
        <w:t>、</w:t>
      </w:r>
      <w:r w:rsidRPr="00460042">
        <w:rPr>
          <w:rFonts w:eastAsia="標楷體" w:hint="eastAsia"/>
        </w:rPr>
        <w:t>蔡進祥</w:t>
      </w:r>
      <w:r>
        <w:rPr>
          <w:rFonts w:eastAsia="標楷體" w:hint="eastAsia"/>
        </w:rPr>
        <w:t>、</w:t>
      </w:r>
      <w:r w:rsidRPr="00460042">
        <w:rPr>
          <w:rFonts w:eastAsia="標楷體" w:hint="eastAsia"/>
        </w:rPr>
        <w:t>陳昭宇</w:t>
      </w:r>
      <w:r w:rsidR="00B10D35">
        <w:rPr>
          <w:rFonts w:eastAsia="標楷體" w:hint="eastAsia"/>
        </w:rPr>
        <w:t xml:space="preserve"> (2010)</w:t>
      </w:r>
      <w:r w:rsidR="00460F79" w:rsidRPr="00460F79">
        <w:rPr>
          <w:rFonts w:eastAsia="標楷體" w:hint="eastAsia"/>
        </w:rPr>
        <w:t>。</w:t>
      </w:r>
      <w:r w:rsidRPr="00460042">
        <w:rPr>
          <w:rFonts w:eastAsia="標楷體" w:hint="eastAsia"/>
        </w:rPr>
        <w:t>以認知服務品質理論探討旅行社服務品質之研究</w:t>
      </w:r>
      <w:r>
        <w:rPr>
          <w:rFonts w:eastAsia="標楷體" w:hint="eastAsia"/>
        </w:rPr>
        <w:t>，</w:t>
      </w:r>
      <w:r w:rsidRPr="00460042">
        <w:rPr>
          <w:rFonts w:eastAsia="標楷體" w:hint="eastAsia"/>
          <w:u w:val="single"/>
        </w:rPr>
        <w:t>國立虎尾科技大學學報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29(1</w:t>
      </w:r>
      <w:r w:rsidRPr="00460042">
        <w:rPr>
          <w:rFonts w:eastAsia="標楷體" w:hint="eastAsia"/>
        </w:rPr>
        <w:t>)</w:t>
      </w:r>
      <w:r w:rsidRPr="00460042">
        <w:rPr>
          <w:rFonts w:eastAsia="標楷體" w:hint="eastAsia"/>
        </w:rPr>
        <w:t>，</w:t>
      </w:r>
      <w:r w:rsidRPr="00460042">
        <w:rPr>
          <w:rFonts w:eastAsia="標楷體"/>
        </w:rPr>
        <w:t>61-74</w:t>
      </w:r>
      <w:r w:rsidRPr="00460042">
        <w:rPr>
          <w:rFonts w:eastAsia="標楷體" w:hAnsi="標楷體"/>
        </w:rPr>
        <w:t>。</w:t>
      </w:r>
    </w:p>
    <w:p w:rsidR="00B51D9F" w:rsidRDefault="00C8718F" w:rsidP="008636BC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 w:hAnsi="標楷體" w:hint="eastAsia"/>
        </w:rPr>
        <w:t>6.</w:t>
      </w:r>
      <w:r w:rsidR="00B51D9F" w:rsidRPr="008636BC">
        <w:rPr>
          <w:rFonts w:eastAsia="標楷體"/>
        </w:rPr>
        <w:t>Liang</w:t>
      </w:r>
      <w:r w:rsidR="00B51D9F" w:rsidRPr="00B51D9F">
        <w:rPr>
          <w:rFonts w:eastAsia="標楷體" w:hAnsi="標楷體"/>
        </w:rPr>
        <w:t>, Jin-Long</w:t>
      </w:r>
      <w:r w:rsidR="00B51D9F">
        <w:rPr>
          <w:rFonts w:eastAsia="標楷體" w:hAnsi="標楷體" w:hint="eastAsia"/>
        </w:rPr>
        <w:t xml:space="preserve">, </w:t>
      </w:r>
      <w:r w:rsidR="00B51D9F" w:rsidRPr="00B51D9F">
        <w:rPr>
          <w:rFonts w:eastAsia="標楷體" w:hAnsi="標楷體"/>
        </w:rPr>
        <w:t>Chen, Ying-Yu</w:t>
      </w:r>
      <w:r w:rsidR="008636BC">
        <w:rPr>
          <w:rFonts w:eastAsia="標楷體" w:hAnsi="標楷體"/>
        </w:rPr>
        <w:t>,</w:t>
      </w:r>
      <w:r w:rsidR="00B51D9F">
        <w:rPr>
          <w:rFonts w:eastAsia="標楷體" w:hAnsi="標楷體" w:hint="eastAsia"/>
        </w:rPr>
        <w:t xml:space="preserve"> </w:t>
      </w:r>
      <w:r w:rsidR="008636BC">
        <w:rPr>
          <w:rFonts w:eastAsia="標楷體" w:hAnsi="標楷體"/>
        </w:rPr>
        <w:t>&amp;</w:t>
      </w:r>
      <w:r w:rsidR="00B51D9F">
        <w:rPr>
          <w:rFonts w:eastAsia="標楷體" w:hAnsi="標楷體" w:hint="eastAsia"/>
        </w:rPr>
        <w:t xml:space="preserve"> </w:t>
      </w:r>
      <w:r w:rsidR="00B51D9F" w:rsidRPr="006B0BCF">
        <w:t xml:space="preserve">Yi-Shiang </w:t>
      </w:r>
      <w:r w:rsidR="00B51D9F">
        <w:rPr>
          <w:rFonts w:hint="eastAsia"/>
        </w:rPr>
        <w:t>Duan</w:t>
      </w:r>
      <w:r w:rsidR="008636BC">
        <w:t xml:space="preserve">. </w:t>
      </w:r>
      <w:r w:rsidR="00B51D9F">
        <w:rPr>
          <w:rFonts w:eastAsia="標楷體" w:hint="eastAsia"/>
        </w:rPr>
        <w:t xml:space="preserve">(2013). </w:t>
      </w:r>
      <w:r w:rsidR="00B51D9F" w:rsidRPr="00B51D9F">
        <w:rPr>
          <w:rFonts w:eastAsia="標楷體"/>
        </w:rPr>
        <w:t xml:space="preserve">Gender </w:t>
      </w:r>
      <w:r w:rsidR="00AB58A4">
        <w:rPr>
          <w:rFonts w:eastAsia="標楷體"/>
        </w:rPr>
        <w:t>differences in the relationship between experiential marketing and purchase i</w:t>
      </w:r>
      <w:r w:rsidR="00B51D9F" w:rsidRPr="00B51D9F">
        <w:rPr>
          <w:rFonts w:eastAsia="標楷體"/>
        </w:rPr>
        <w:t>ntentio</w:t>
      </w:r>
      <w:r w:rsidR="00B51D9F" w:rsidRPr="00B51D9F">
        <w:rPr>
          <w:rFonts w:ascii="標楷體" w:eastAsia="標楷體" w:hAnsi="標楷體"/>
        </w:rPr>
        <w:t>n</w:t>
      </w:r>
      <w:r w:rsidR="00B51D9F">
        <w:rPr>
          <w:rFonts w:ascii="標楷體" w:eastAsia="標楷體" w:hAnsi="標楷體" w:hint="eastAsia"/>
        </w:rPr>
        <w:t xml:space="preserve">, </w:t>
      </w:r>
      <w:r w:rsidR="00B51D9F" w:rsidRPr="00B51D9F">
        <w:rPr>
          <w:rFonts w:eastAsia="標楷體"/>
          <w:i/>
        </w:rPr>
        <w:t>The Journal of International Management Studies</w:t>
      </w:r>
      <w:r w:rsidR="00B51D9F" w:rsidRPr="00B51D9F">
        <w:rPr>
          <w:rFonts w:eastAsia="標楷體" w:hint="eastAsia"/>
        </w:rPr>
        <w:t xml:space="preserve">, </w:t>
      </w:r>
      <w:r w:rsidR="00B51D9F" w:rsidRPr="00A80771">
        <w:rPr>
          <w:rFonts w:eastAsia="標楷體"/>
          <w:i/>
        </w:rPr>
        <w:t>8</w:t>
      </w:r>
      <w:r w:rsidR="008636BC">
        <w:rPr>
          <w:rFonts w:eastAsia="標楷體"/>
        </w:rPr>
        <w:t>(</w:t>
      </w:r>
      <w:r w:rsidR="00B51D9F" w:rsidRPr="00B51D9F">
        <w:rPr>
          <w:rFonts w:eastAsia="標楷體"/>
        </w:rPr>
        <w:t>1</w:t>
      </w:r>
      <w:r w:rsidR="008636BC">
        <w:rPr>
          <w:rFonts w:eastAsia="標楷體"/>
        </w:rPr>
        <w:t>)</w:t>
      </w:r>
      <w:r w:rsidR="00B51D9F" w:rsidRPr="00B51D9F">
        <w:rPr>
          <w:rFonts w:eastAsia="標楷體"/>
        </w:rPr>
        <w:t>, 2013</w:t>
      </w:r>
      <w:r w:rsidR="00B51D9F" w:rsidRPr="00B51D9F">
        <w:rPr>
          <w:rFonts w:eastAsia="標楷體" w:hint="eastAsia"/>
        </w:rPr>
        <w:t>.</w:t>
      </w:r>
    </w:p>
    <w:p w:rsidR="00C8718F" w:rsidRDefault="00C8718F" w:rsidP="00C8718F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/>
        </w:rPr>
        <w:t>7.</w:t>
      </w:r>
      <w:r w:rsidRPr="00C8718F">
        <w:rPr>
          <w:rFonts w:eastAsia="標楷體" w:hint="eastAsia"/>
        </w:rPr>
        <w:t>段宜祥、林育緯</w:t>
      </w:r>
      <w:r>
        <w:rPr>
          <w:rFonts w:eastAsia="標楷體" w:hint="eastAsia"/>
        </w:rPr>
        <w:t xml:space="preserve"> (2015</w:t>
      </w:r>
      <w:r w:rsidRPr="00C8718F">
        <w:rPr>
          <w:rFonts w:eastAsia="標楷體" w:hint="eastAsia"/>
        </w:rPr>
        <w:t>)</w:t>
      </w:r>
      <w:r w:rsidR="00AB58A4" w:rsidRPr="00AB58A4">
        <w:rPr>
          <w:rFonts w:eastAsia="標楷體" w:hint="eastAsia"/>
        </w:rPr>
        <w:t>。</w:t>
      </w:r>
      <w:r w:rsidRPr="00C8718F">
        <w:rPr>
          <w:rFonts w:eastAsia="標楷體" w:hint="eastAsia"/>
        </w:rPr>
        <w:t>面子威脅敏感度與離職傾向關係之研究</w:t>
      </w:r>
      <w:r w:rsidR="00AB58A4" w:rsidRPr="00AB58A4">
        <w:rPr>
          <w:rFonts w:eastAsia="標楷體" w:hint="eastAsia"/>
        </w:rPr>
        <w:t>。</w:t>
      </w:r>
      <w:r w:rsidRPr="00C8718F">
        <w:rPr>
          <w:rFonts w:eastAsia="標楷體" w:hint="eastAsia"/>
          <w:u w:val="single"/>
        </w:rPr>
        <w:t>聯大學報</w:t>
      </w:r>
      <w:r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12(</w:t>
      </w:r>
      <w:r>
        <w:rPr>
          <w:rFonts w:eastAsia="標楷體"/>
        </w:rPr>
        <w:t>2</w:t>
      </w:r>
      <w:r>
        <w:rPr>
          <w:rFonts w:eastAsia="標楷體" w:hint="eastAsia"/>
        </w:rPr>
        <w:t>)</w:t>
      </w:r>
      <w:r w:rsidRPr="00C8718F">
        <w:rPr>
          <w:rFonts w:eastAsia="標楷體" w:hint="eastAsia"/>
        </w:rPr>
        <w:t>，</w:t>
      </w:r>
      <w:r>
        <w:rPr>
          <w:rFonts w:eastAsia="標楷體" w:hint="eastAsia"/>
        </w:rPr>
        <w:t>121-137</w:t>
      </w:r>
      <w:r w:rsidRPr="00C8718F">
        <w:rPr>
          <w:rFonts w:eastAsia="標楷體" w:hint="eastAsia"/>
        </w:rPr>
        <w:t>。</w:t>
      </w:r>
    </w:p>
    <w:p w:rsidR="00AB58A4" w:rsidRPr="00AB58A4" w:rsidRDefault="00C8718F" w:rsidP="00755577">
      <w:pPr>
        <w:snapToGrid w:val="0"/>
        <w:ind w:left="187" w:hangingChars="78" w:hanging="187"/>
        <w:rPr>
          <w:rFonts w:eastAsia="標楷體" w:hAnsi="標楷體"/>
        </w:rPr>
      </w:pPr>
      <w:r>
        <w:rPr>
          <w:rFonts w:eastAsia="標楷體"/>
        </w:rPr>
        <w:t>8.Ying-Yu Chen, Yi-Shiang Duan, Jia-Jen Ni</w:t>
      </w:r>
      <w:r w:rsidRPr="00C8718F">
        <w:rPr>
          <w:rFonts w:eastAsia="標楷體"/>
        </w:rPr>
        <w:t xml:space="preserve">, </w:t>
      </w:r>
      <w:r w:rsidR="00AB58A4">
        <w:rPr>
          <w:rFonts w:eastAsia="標楷體"/>
        </w:rPr>
        <w:t xml:space="preserve">&amp; </w:t>
      </w:r>
      <w:r w:rsidRPr="00C8718F">
        <w:rPr>
          <w:rFonts w:eastAsia="標楷體"/>
        </w:rPr>
        <w:t>Jin-Long Liang</w:t>
      </w:r>
      <w:r w:rsidR="00AB58A4">
        <w:rPr>
          <w:rFonts w:eastAsia="標楷體"/>
        </w:rPr>
        <w:t>. (2016). Perceived risk in t</w:t>
      </w:r>
      <w:r w:rsidR="00A80771">
        <w:rPr>
          <w:rFonts w:eastAsia="標楷體"/>
        </w:rPr>
        <w:t>uanzhu group buying and traditional o</w:t>
      </w:r>
      <w:r w:rsidR="00AB58A4" w:rsidRPr="00AB58A4">
        <w:rPr>
          <w:rFonts w:eastAsia="標楷體"/>
        </w:rPr>
        <w:t>nline</w:t>
      </w:r>
      <w:r w:rsidR="00A80771">
        <w:rPr>
          <w:rFonts w:eastAsia="標楷體"/>
        </w:rPr>
        <w:t xml:space="preserve"> b</w:t>
      </w:r>
      <w:r w:rsidR="00AB58A4" w:rsidRPr="00AB58A4">
        <w:rPr>
          <w:rFonts w:eastAsia="標楷體"/>
        </w:rPr>
        <w:t>uying in Taiwan</w:t>
      </w:r>
      <w:r w:rsidR="00A80771">
        <w:rPr>
          <w:rFonts w:eastAsia="標楷體"/>
        </w:rPr>
        <w:t xml:space="preserve">. </w:t>
      </w:r>
      <w:r w:rsidR="00A80771" w:rsidRPr="00A80771">
        <w:rPr>
          <w:rFonts w:eastAsia="標楷體"/>
          <w:i/>
        </w:rPr>
        <w:t>International Business Research, 9</w:t>
      </w:r>
      <w:r w:rsidR="00A80771">
        <w:rPr>
          <w:rFonts w:eastAsia="標楷體"/>
        </w:rPr>
        <w:t>(12), 92-102.</w:t>
      </w:r>
    </w:p>
    <w:p w:rsidR="00A80771" w:rsidRDefault="00A80771">
      <w:pPr>
        <w:snapToGrid w:val="0"/>
        <w:rPr>
          <w:rFonts w:eastAsia="標楷體"/>
        </w:rPr>
      </w:pPr>
    </w:p>
    <w:p w:rsidR="00C638C5" w:rsidRDefault="00C638C5">
      <w:pPr>
        <w:snapToGrid w:val="0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研討會論文</w:t>
      </w:r>
    </w:p>
    <w:p w:rsidR="00C638C5" w:rsidRPr="006B0BCF" w:rsidRDefault="006B0BCF" w:rsidP="00C8718F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 w:hint="eastAsia"/>
        </w:rPr>
        <w:t>1.</w:t>
      </w:r>
      <w:r w:rsidRPr="006B0BCF">
        <w:rPr>
          <w:rFonts w:eastAsia="標楷體" w:hint="eastAsia"/>
        </w:rPr>
        <w:t>段宜祥</w:t>
      </w:r>
      <w:r>
        <w:rPr>
          <w:rFonts w:eastAsia="標楷體" w:hint="eastAsia"/>
        </w:rPr>
        <w:t>、林宗濱</w:t>
      </w:r>
      <w:r>
        <w:rPr>
          <w:rFonts w:eastAsia="標楷體" w:hint="eastAsia"/>
        </w:rPr>
        <w:t xml:space="preserve"> (2010)</w:t>
      </w:r>
      <w:r w:rsidR="00A80771" w:rsidRPr="00A80771">
        <w:rPr>
          <w:rFonts w:eastAsia="標楷體" w:hint="eastAsia"/>
        </w:rPr>
        <w:t>。</w:t>
      </w:r>
      <w:r w:rsidRPr="006B0BCF">
        <w:rPr>
          <w:rFonts w:eastAsia="標楷體" w:hint="eastAsia"/>
        </w:rPr>
        <w:t>工作規則系統化與組織認同關係之研究</w:t>
      </w:r>
      <w:r>
        <w:rPr>
          <w:rFonts w:eastAsia="標楷體" w:hint="eastAsia"/>
        </w:rPr>
        <w:t>，</w:t>
      </w:r>
      <w:r w:rsidRPr="006B0BCF">
        <w:rPr>
          <w:rFonts w:eastAsia="標楷體" w:hint="eastAsia"/>
        </w:rPr>
        <w:t>第六屆跨領域管理學術與實務研討會</w:t>
      </w:r>
      <w:r>
        <w:rPr>
          <w:rFonts w:eastAsia="標楷體" w:hint="eastAsia"/>
        </w:rPr>
        <w:t>。</w:t>
      </w:r>
    </w:p>
    <w:p w:rsidR="006B0BCF" w:rsidRPr="006B0BCF" w:rsidRDefault="006B0BCF" w:rsidP="00C8718F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 w:hint="eastAsia"/>
        </w:rPr>
        <w:t>2.</w:t>
      </w:r>
      <w:r w:rsidRPr="006B0BCF">
        <w:rPr>
          <w:rFonts w:eastAsia="標楷體" w:hint="eastAsia"/>
        </w:rPr>
        <w:t>段宜祥</w:t>
      </w:r>
      <w:r>
        <w:rPr>
          <w:rFonts w:eastAsia="標楷體" w:hint="eastAsia"/>
        </w:rPr>
        <w:t>、林育緯</w:t>
      </w:r>
      <w:r>
        <w:rPr>
          <w:rFonts w:eastAsia="標楷體" w:hint="eastAsia"/>
        </w:rPr>
        <w:t xml:space="preserve"> (2010)</w:t>
      </w:r>
      <w:r w:rsidR="00A80771" w:rsidRPr="00A80771">
        <w:rPr>
          <w:rFonts w:eastAsia="標楷體" w:hint="eastAsia"/>
        </w:rPr>
        <w:t>。</w:t>
      </w:r>
      <w:r w:rsidRPr="006B0BCF">
        <w:rPr>
          <w:rFonts w:eastAsia="標楷體" w:hint="eastAsia"/>
        </w:rPr>
        <w:t>面子威脅敏感度與離職傾向關係之研究</w:t>
      </w:r>
      <w:r>
        <w:rPr>
          <w:rFonts w:eastAsia="標楷體" w:hint="eastAsia"/>
        </w:rPr>
        <w:t>，</w:t>
      </w:r>
      <w:r w:rsidRPr="006B0BCF">
        <w:rPr>
          <w:rFonts w:eastAsia="標楷體" w:hint="eastAsia"/>
        </w:rPr>
        <w:t>2010</w:t>
      </w:r>
      <w:r w:rsidRPr="006B0BCF">
        <w:rPr>
          <w:rFonts w:eastAsia="標楷體" w:hint="eastAsia"/>
        </w:rPr>
        <w:t>國際扶輪就業服務與人力資源研討會</w:t>
      </w:r>
      <w:r>
        <w:rPr>
          <w:rFonts w:eastAsia="標楷體" w:hint="eastAsia"/>
        </w:rPr>
        <w:t>。</w:t>
      </w:r>
    </w:p>
    <w:p w:rsidR="006B0BCF" w:rsidRDefault="006B0BCF" w:rsidP="00C8718F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 w:hint="eastAsia"/>
        </w:rPr>
        <w:t>3.</w:t>
      </w:r>
      <w:r w:rsidRPr="006B0BCF">
        <w:rPr>
          <w:rFonts w:eastAsia="標楷體" w:hint="eastAsia"/>
        </w:rPr>
        <w:t>段宜祥</w:t>
      </w:r>
      <w:r>
        <w:rPr>
          <w:rFonts w:eastAsia="標楷體" w:hint="eastAsia"/>
        </w:rPr>
        <w:t>、陳伊婷</w:t>
      </w:r>
      <w:r>
        <w:rPr>
          <w:rFonts w:eastAsia="標楷體" w:hint="eastAsia"/>
        </w:rPr>
        <w:t xml:space="preserve"> (</w:t>
      </w:r>
      <w:r w:rsidR="00A825E6">
        <w:rPr>
          <w:rFonts w:eastAsia="標楷體" w:hint="eastAsia"/>
        </w:rPr>
        <w:t>2011</w:t>
      </w:r>
      <w:r>
        <w:rPr>
          <w:rFonts w:eastAsia="標楷體" w:hint="eastAsia"/>
        </w:rPr>
        <w:t>)</w:t>
      </w:r>
      <w:r w:rsidR="00A80771" w:rsidRPr="00A80771">
        <w:rPr>
          <w:rFonts w:eastAsia="標楷體" w:hint="eastAsia"/>
        </w:rPr>
        <w:t>。</w:t>
      </w:r>
      <w:r w:rsidRPr="006B0BCF">
        <w:rPr>
          <w:rFonts w:eastAsia="標楷體"/>
        </w:rPr>
        <w:t xml:space="preserve">A </w:t>
      </w:r>
      <w:r w:rsidRPr="006B0BCF">
        <w:rPr>
          <w:rFonts w:eastAsia="標楷體" w:hint="eastAsia"/>
        </w:rPr>
        <w:t>型人格、組織結構與工作壓力關係之研究</w:t>
      </w:r>
      <w:r w:rsidR="00A825E6">
        <w:rPr>
          <w:rFonts w:eastAsia="標楷體" w:hint="eastAsia"/>
        </w:rPr>
        <w:t>，</w:t>
      </w:r>
      <w:r w:rsidR="00A825E6" w:rsidRPr="00A825E6">
        <w:rPr>
          <w:rFonts w:eastAsia="標楷體"/>
        </w:rPr>
        <w:t>2011</w:t>
      </w:r>
      <w:r w:rsidR="00A825E6" w:rsidRPr="00A825E6">
        <w:rPr>
          <w:rFonts w:eastAsia="標楷體" w:hint="eastAsia"/>
        </w:rPr>
        <w:t>年第四屆管理與決策學術研討會</w:t>
      </w:r>
      <w:r w:rsidR="00A825E6">
        <w:rPr>
          <w:rFonts w:eastAsia="標楷體" w:hint="eastAsia"/>
        </w:rPr>
        <w:t>。</w:t>
      </w:r>
    </w:p>
    <w:p w:rsidR="00B51D9F" w:rsidRDefault="00B51D9F" w:rsidP="00C8718F">
      <w:pPr>
        <w:snapToGrid w:val="0"/>
        <w:ind w:left="187" w:hangingChars="78" w:hanging="187"/>
        <w:rPr>
          <w:rFonts w:eastAsia="標楷體" w:hAnsi="標楷體"/>
        </w:rPr>
      </w:pPr>
      <w:r>
        <w:rPr>
          <w:rFonts w:eastAsia="標楷體" w:hAnsi="標楷體" w:hint="eastAsia"/>
        </w:rPr>
        <w:t>4.</w:t>
      </w:r>
      <w:r w:rsidRPr="00C8718F">
        <w:rPr>
          <w:rFonts w:eastAsia="標楷體" w:hint="eastAsia"/>
        </w:rPr>
        <w:t>段宜祥</w:t>
      </w:r>
      <w:r>
        <w:rPr>
          <w:rFonts w:eastAsia="標楷體" w:hAnsi="標楷體" w:hint="eastAsia"/>
        </w:rPr>
        <w:t>、吳昱緯</w:t>
      </w:r>
      <w:r w:rsidR="00A742D2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(2012</w:t>
      </w:r>
      <w:r w:rsidR="00A15F33" w:rsidRPr="00A15F33">
        <w:rPr>
          <w:rFonts w:eastAsia="標楷體"/>
        </w:rPr>
        <w:t>)</w:t>
      </w:r>
      <w:r w:rsidR="00A80771" w:rsidRPr="00A80771">
        <w:rPr>
          <w:rFonts w:ascii="標楷體" w:eastAsia="標楷體" w:hAnsi="標楷體" w:hint="eastAsia"/>
        </w:rPr>
        <w:t>。</w:t>
      </w:r>
      <w:r w:rsidRPr="00B51D9F">
        <w:rPr>
          <w:rFonts w:eastAsia="標楷體" w:hint="eastAsia"/>
        </w:rPr>
        <w:t>角色壓力與工作投入關係之研究</w:t>
      </w:r>
      <w:r w:rsidRPr="00B51D9F">
        <w:rPr>
          <w:rFonts w:eastAsia="標楷體" w:hint="eastAsia"/>
        </w:rPr>
        <w:t>-</w:t>
      </w:r>
      <w:r w:rsidRPr="00B51D9F">
        <w:rPr>
          <w:rFonts w:eastAsia="標楷體" w:hint="eastAsia"/>
        </w:rPr>
        <w:t>以友誼機會為干擾變數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2012</w:t>
      </w:r>
      <w:r w:rsidRPr="006B0BCF">
        <w:rPr>
          <w:rFonts w:eastAsia="標楷體" w:hint="eastAsia"/>
        </w:rPr>
        <w:t>國際扶輪就業服務與人力資源研討會</w:t>
      </w:r>
      <w:r>
        <w:rPr>
          <w:rFonts w:eastAsia="標楷體" w:hint="eastAsia"/>
        </w:rPr>
        <w:t>。</w:t>
      </w:r>
    </w:p>
    <w:p w:rsidR="00D73BD1" w:rsidRDefault="00D73BD1" w:rsidP="00A742D2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 w:hint="eastAsia"/>
        </w:rPr>
        <w:t>5.</w:t>
      </w:r>
      <w:r w:rsidR="00820EAC" w:rsidRPr="00A742D2">
        <w:rPr>
          <w:rFonts w:eastAsia="標楷體" w:hint="eastAsia"/>
        </w:rPr>
        <w:t>謝雅惠、廖建智、</w:t>
      </w:r>
      <w:r w:rsidR="00A742D2" w:rsidRPr="00A742D2">
        <w:rPr>
          <w:rFonts w:eastAsia="標楷體" w:hint="eastAsia"/>
        </w:rPr>
        <w:t>段宜祥</w:t>
      </w:r>
      <w:r w:rsidR="00820EAC">
        <w:rPr>
          <w:rFonts w:ascii="標楷體" w:eastAsia="標楷體" w:hAnsi="標楷體" w:hint="eastAsia"/>
        </w:rPr>
        <w:t>、</w:t>
      </w:r>
      <w:r w:rsidR="00820EAC" w:rsidRPr="00A742D2">
        <w:rPr>
          <w:rFonts w:eastAsia="標楷體" w:hint="eastAsia"/>
        </w:rPr>
        <w:t>謝璦璘</w:t>
      </w:r>
      <w:r w:rsidR="00820EAC">
        <w:rPr>
          <w:rFonts w:eastAsia="標楷體" w:hint="eastAsia"/>
        </w:rPr>
        <w:t xml:space="preserve"> </w:t>
      </w:r>
      <w:r w:rsidR="00A742D2">
        <w:rPr>
          <w:rFonts w:eastAsia="標楷體" w:hint="eastAsia"/>
        </w:rPr>
        <w:t>(</w:t>
      </w:r>
      <w:r w:rsidR="00A742D2" w:rsidRPr="00A742D2">
        <w:rPr>
          <w:rFonts w:eastAsia="標楷體"/>
        </w:rPr>
        <w:t>2021</w:t>
      </w:r>
      <w:r w:rsidR="00A742D2">
        <w:rPr>
          <w:rFonts w:eastAsia="標楷體" w:hint="eastAsia"/>
        </w:rPr>
        <w:t>)</w:t>
      </w:r>
      <w:r w:rsidR="00A742D2" w:rsidRPr="00A742D2">
        <w:rPr>
          <w:rFonts w:eastAsia="標楷體" w:hint="eastAsia"/>
        </w:rPr>
        <w:t>。參與動機、團隊凝聚力與工作投入度相關性探討</w:t>
      </w:r>
      <w:r w:rsidR="00A742D2" w:rsidRPr="00A742D2">
        <w:rPr>
          <w:rFonts w:eastAsia="標楷體" w:hint="eastAsia"/>
        </w:rPr>
        <w:t>-</w:t>
      </w:r>
      <w:r w:rsidR="00A742D2" w:rsidRPr="00A742D2">
        <w:rPr>
          <w:rFonts w:eastAsia="標楷體" w:hint="eastAsia"/>
        </w:rPr>
        <w:t>以醫療志工為例，</w:t>
      </w:r>
      <w:r w:rsidR="00A742D2" w:rsidRPr="00A742D2">
        <w:rPr>
          <w:rFonts w:eastAsia="標楷體" w:hint="eastAsia"/>
        </w:rPr>
        <w:t>2021</w:t>
      </w:r>
      <w:r w:rsidR="00A742D2" w:rsidRPr="00A742D2">
        <w:rPr>
          <w:rFonts w:eastAsia="標楷體" w:hint="eastAsia"/>
        </w:rPr>
        <w:t>國際企業管理學術與實務研討會。</w:t>
      </w:r>
    </w:p>
    <w:p w:rsidR="00D73BD1" w:rsidRDefault="00D73BD1" w:rsidP="00071579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/>
        </w:rPr>
        <w:t>6.</w:t>
      </w:r>
      <w:r w:rsidR="00755577" w:rsidRPr="00071579">
        <w:rPr>
          <w:rFonts w:eastAsia="標楷體" w:hint="eastAsia"/>
        </w:rPr>
        <w:t>段宜祥、</w:t>
      </w:r>
      <w:r w:rsidR="00071579" w:rsidRPr="00071579">
        <w:rPr>
          <w:rFonts w:eastAsia="標楷體" w:hint="eastAsia"/>
        </w:rPr>
        <w:t>陳光華</w:t>
      </w:r>
      <w:r w:rsidR="00755577">
        <w:rPr>
          <w:rFonts w:eastAsia="標楷體" w:hint="eastAsia"/>
        </w:rPr>
        <w:t xml:space="preserve"> </w:t>
      </w:r>
      <w:r w:rsidR="00071579">
        <w:rPr>
          <w:rFonts w:eastAsia="標楷體" w:hint="eastAsia"/>
        </w:rPr>
        <w:t>(</w:t>
      </w:r>
      <w:r w:rsidR="00071579">
        <w:rPr>
          <w:rFonts w:eastAsia="標楷體"/>
        </w:rPr>
        <w:t>2022</w:t>
      </w:r>
      <w:r w:rsidR="00071579">
        <w:rPr>
          <w:rFonts w:eastAsia="標楷體" w:hint="eastAsia"/>
        </w:rPr>
        <w:t>)</w:t>
      </w:r>
      <w:r w:rsidR="00071579" w:rsidRPr="00071579">
        <w:rPr>
          <w:rFonts w:eastAsia="標楷體" w:hint="eastAsia"/>
        </w:rPr>
        <w:t>。家長式領導、工作壓力與員工幸福感關係之研究</w:t>
      </w:r>
      <w:r w:rsidR="00071579">
        <w:rPr>
          <w:rFonts w:eastAsia="標楷體" w:hint="eastAsia"/>
        </w:rPr>
        <w:t xml:space="preserve"> </w:t>
      </w:r>
      <w:r w:rsidR="00071579" w:rsidRPr="00071579">
        <w:rPr>
          <w:rFonts w:eastAsia="標楷體" w:hint="eastAsia"/>
        </w:rPr>
        <w:t>以金屬加工製造業為例，</w:t>
      </w:r>
      <w:r w:rsidR="00071579" w:rsidRPr="00071579">
        <w:rPr>
          <w:rFonts w:eastAsia="標楷體" w:hint="eastAsia"/>
        </w:rPr>
        <w:t>2022</w:t>
      </w:r>
      <w:r w:rsidR="00071579" w:rsidRPr="00071579">
        <w:rPr>
          <w:rFonts w:eastAsia="標楷體" w:hint="eastAsia"/>
        </w:rPr>
        <w:t>國際企業管理學術與實務研討會</w:t>
      </w:r>
      <w:r w:rsidR="00DF6990">
        <w:rPr>
          <w:rFonts w:ascii="標楷體" w:eastAsia="標楷體" w:hAnsi="標楷體" w:hint="eastAsia"/>
        </w:rPr>
        <w:t>。</w:t>
      </w:r>
    </w:p>
    <w:p w:rsidR="00D73BD1" w:rsidRDefault="00D73BD1" w:rsidP="00DF6990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/>
        </w:rPr>
        <w:t>7.</w:t>
      </w:r>
      <w:r w:rsidR="00755577" w:rsidRPr="00DF6990">
        <w:rPr>
          <w:rFonts w:eastAsia="標楷體" w:hint="eastAsia"/>
        </w:rPr>
        <w:t>段宜祥、</w:t>
      </w:r>
      <w:r w:rsidR="00DF6990" w:rsidRPr="00DF6990">
        <w:rPr>
          <w:rFonts w:eastAsia="標楷體" w:hint="eastAsia"/>
        </w:rPr>
        <w:t>陳佳蓮</w:t>
      </w:r>
      <w:r w:rsidR="00755577" w:rsidRPr="00DF6990">
        <w:rPr>
          <w:rFonts w:eastAsia="標楷體" w:hint="eastAsia"/>
        </w:rPr>
        <w:t xml:space="preserve"> </w:t>
      </w:r>
      <w:r w:rsidR="00DF6990" w:rsidRPr="00DF6990">
        <w:rPr>
          <w:rFonts w:eastAsia="標楷體" w:hint="eastAsia"/>
        </w:rPr>
        <w:t>(2022)</w:t>
      </w:r>
      <w:r w:rsidR="00DF6990" w:rsidRPr="00DF6990">
        <w:rPr>
          <w:rFonts w:eastAsia="標楷體" w:hint="eastAsia"/>
        </w:rPr>
        <w:t>。體驗行銷、一站購足與購買意願關係之研究—以新北市五股公有零售市場為例，</w:t>
      </w:r>
      <w:r w:rsidR="00DF6990" w:rsidRPr="00DF6990">
        <w:rPr>
          <w:rFonts w:eastAsia="標楷體" w:hint="eastAsia"/>
        </w:rPr>
        <w:t>2022</w:t>
      </w:r>
      <w:r w:rsidR="00DF6990" w:rsidRPr="00DF6990">
        <w:rPr>
          <w:rFonts w:eastAsia="標楷體" w:hint="eastAsia"/>
        </w:rPr>
        <w:t>國際企業管理學術與實務研討會。</w:t>
      </w:r>
    </w:p>
    <w:p w:rsidR="00D73BD1" w:rsidRDefault="00A742D2" w:rsidP="00DF6990">
      <w:pPr>
        <w:snapToGrid w:val="0"/>
        <w:ind w:left="187" w:hangingChars="78" w:hanging="187"/>
        <w:rPr>
          <w:rFonts w:eastAsia="標楷體"/>
        </w:rPr>
      </w:pPr>
      <w:r>
        <w:rPr>
          <w:rFonts w:eastAsia="標楷體" w:hint="eastAsia"/>
        </w:rPr>
        <w:t>8.</w:t>
      </w:r>
      <w:r w:rsidR="00755577" w:rsidRPr="00DF6990">
        <w:rPr>
          <w:rFonts w:eastAsia="標楷體" w:hint="eastAsia"/>
        </w:rPr>
        <w:t>段宜祥、</w:t>
      </w:r>
      <w:r w:rsidR="00DF6990" w:rsidRPr="00DF6990">
        <w:rPr>
          <w:rFonts w:eastAsia="標楷體" w:hint="eastAsia"/>
        </w:rPr>
        <w:t>張靜惠</w:t>
      </w:r>
      <w:r w:rsidR="00755577" w:rsidRPr="00DF6990">
        <w:rPr>
          <w:rFonts w:eastAsia="標楷體" w:hint="eastAsia"/>
        </w:rPr>
        <w:t xml:space="preserve"> </w:t>
      </w:r>
      <w:r w:rsidR="00DF6990" w:rsidRPr="00DF6990">
        <w:rPr>
          <w:rFonts w:eastAsia="標楷體" w:hint="eastAsia"/>
        </w:rPr>
        <w:t>(2022)</w:t>
      </w:r>
      <w:r w:rsidR="00DF6990" w:rsidRPr="00DF6990">
        <w:rPr>
          <w:rFonts w:eastAsia="標楷體" w:hint="eastAsia"/>
        </w:rPr>
        <w:t>。企業形象、顧客責任感與長照險購買意願關係之研究，</w:t>
      </w:r>
      <w:r w:rsidR="00DF6990" w:rsidRPr="00DF6990">
        <w:rPr>
          <w:rFonts w:eastAsia="標楷體" w:hint="eastAsia"/>
        </w:rPr>
        <w:t>2022</w:t>
      </w:r>
      <w:r w:rsidR="00DF6990" w:rsidRPr="00DF6990">
        <w:rPr>
          <w:rFonts w:eastAsia="標楷體" w:hint="eastAsia"/>
        </w:rPr>
        <w:t>國際企業管理學術與實務研討會。</w:t>
      </w:r>
    </w:p>
    <w:p w:rsidR="00A742D2" w:rsidRDefault="00A742D2" w:rsidP="00D73BD1">
      <w:pPr>
        <w:snapToGrid w:val="0"/>
        <w:ind w:left="240" w:hangingChars="100" w:hanging="240"/>
        <w:rPr>
          <w:rFonts w:eastAsia="標楷體"/>
        </w:rPr>
      </w:pPr>
    </w:p>
    <w:p w:rsidR="00A742D2" w:rsidRPr="00B51D9F" w:rsidRDefault="00A742D2" w:rsidP="00D73BD1">
      <w:pPr>
        <w:snapToGrid w:val="0"/>
        <w:ind w:left="240" w:hangingChars="100" w:hanging="240"/>
        <w:rPr>
          <w:rFonts w:eastAsia="標楷體"/>
        </w:rPr>
      </w:pPr>
    </w:p>
    <w:p w:rsidR="00C638C5" w:rsidRDefault="00C638C5">
      <w:pPr>
        <w:snapToGrid w:val="0"/>
        <w:rPr>
          <w:rFonts w:eastAsia="標楷體"/>
        </w:rPr>
      </w:pPr>
      <w:r>
        <w:rPr>
          <w:rFonts w:eastAsia="標楷體" w:hint="eastAsia"/>
        </w:rPr>
        <w:t>(C)</w:t>
      </w:r>
      <w:r>
        <w:rPr>
          <w:rFonts w:eastAsia="標楷體" w:hint="eastAsia"/>
        </w:rPr>
        <w:t>專書及專書論文</w:t>
      </w:r>
    </w:p>
    <w:p w:rsidR="00C638C5" w:rsidRDefault="00C638C5">
      <w:pPr>
        <w:snapToGrid w:val="0"/>
        <w:rPr>
          <w:rFonts w:eastAsia="標楷體"/>
        </w:rPr>
      </w:pPr>
    </w:p>
    <w:p w:rsidR="00C638C5" w:rsidRDefault="00C638C5">
      <w:pPr>
        <w:snapToGrid w:val="0"/>
        <w:rPr>
          <w:rFonts w:eastAsia="標楷體"/>
        </w:rPr>
      </w:pPr>
      <w:r>
        <w:rPr>
          <w:rFonts w:eastAsia="標楷體" w:hint="eastAsia"/>
        </w:rPr>
        <w:t>(D)</w:t>
      </w:r>
      <w:r>
        <w:rPr>
          <w:rFonts w:eastAsia="標楷體" w:hint="eastAsia"/>
        </w:rPr>
        <w:t>技術性報告及其他</w:t>
      </w:r>
    </w:p>
    <w:p w:rsidR="00C638C5" w:rsidRDefault="00C638C5" w:rsidP="00102B75">
      <w:pPr>
        <w:adjustRightInd w:val="0"/>
        <w:spacing w:after="120" w:line="0" w:lineRule="atLeast"/>
        <w:rPr>
          <w:rFonts w:eastAsia="標楷體"/>
        </w:rPr>
      </w:pPr>
    </w:p>
    <w:p w:rsidR="00C638C5" w:rsidRDefault="00C638C5">
      <w:pPr>
        <w:spacing w:after="120" w:line="0" w:lineRule="atLeast"/>
        <w:rPr>
          <w:rFonts w:eastAsia="標楷體"/>
        </w:rPr>
      </w:pPr>
    </w:p>
    <w:sectPr w:rsidR="00C638C5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E5" w:rsidRDefault="00F142E5" w:rsidP="00321DE5">
      <w:r>
        <w:separator/>
      </w:r>
    </w:p>
  </w:endnote>
  <w:endnote w:type="continuationSeparator" w:id="0">
    <w:p w:rsidR="00F142E5" w:rsidRDefault="00F142E5" w:rsidP="0032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E5" w:rsidRDefault="00F142E5" w:rsidP="00321DE5">
      <w:r>
        <w:separator/>
      </w:r>
    </w:p>
  </w:footnote>
  <w:footnote w:type="continuationSeparator" w:id="0">
    <w:p w:rsidR="00F142E5" w:rsidRDefault="00F142E5" w:rsidP="0032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64051"/>
    <w:multiLevelType w:val="hybridMultilevel"/>
    <w:tmpl w:val="C4E4F974"/>
    <w:lvl w:ilvl="0" w:tplc="C6D093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1735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3F630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542732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60810BAB"/>
    <w:multiLevelType w:val="hybridMultilevel"/>
    <w:tmpl w:val="245A1910"/>
    <w:lvl w:ilvl="0" w:tplc="CE8C50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80FF6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BD4FF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7D437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974C2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1872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70EA1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E36AD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D1E86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D258EB"/>
    <w:multiLevelType w:val="hybridMultilevel"/>
    <w:tmpl w:val="528C14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D71639B"/>
    <w:multiLevelType w:val="hybridMultilevel"/>
    <w:tmpl w:val="D478A1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1ED69C9"/>
    <w:multiLevelType w:val="hybridMultilevel"/>
    <w:tmpl w:val="29BC8522"/>
    <w:lvl w:ilvl="0" w:tplc="7B980362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13587BFE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551A4710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B04866B4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A712F732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D0E2255C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7BBC8118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5BAE960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AB22A424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5"/>
    <w:rsid w:val="00071579"/>
    <w:rsid w:val="00102B75"/>
    <w:rsid w:val="002B4D31"/>
    <w:rsid w:val="00321DE5"/>
    <w:rsid w:val="00460042"/>
    <w:rsid w:val="00460F79"/>
    <w:rsid w:val="00481550"/>
    <w:rsid w:val="0050587D"/>
    <w:rsid w:val="0067201A"/>
    <w:rsid w:val="006B0BCF"/>
    <w:rsid w:val="00755577"/>
    <w:rsid w:val="00820EAC"/>
    <w:rsid w:val="008636BC"/>
    <w:rsid w:val="00A15F33"/>
    <w:rsid w:val="00A742D2"/>
    <w:rsid w:val="00A80771"/>
    <w:rsid w:val="00A825E6"/>
    <w:rsid w:val="00AB58A4"/>
    <w:rsid w:val="00AF34FD"/>
    <w:rsid w:val="00B10D35"/>
    <w:rsid w:val="00B51D9F"/>
    <w:rsid w:val="00C46DAA"/>
    <w:rsid w:val="00C638C5"/>
    <w:rsid w:val="00C8718F"/>
    <w:rsid w:val="00D73BD1"/>
    <w:rsid w:val="00DF6990"/>
    <w:rsid w:val="00F01421"/>
    <w:rsid w:val="00F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FB34C-07A7-4246-9BFF-F8EB5187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paragraph" w:styleId="a3">
    <w:name w:val="header"/>
    <w:basedOn w:val="a"/>
    <w:link w:val="a4"/>
    <w:rsid w:val="0032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21DE5"/>
    <w:rPr>
      <w:kern w:val="2"/>
    </w:rPr>
  </w:style>
  <w:style w:type="paragraph" w:styleId="a5">
    <w:name w:val="footer"/>
    <w:basedOn w:val="a"/>
    <w:link w:val="a6"/>
    <w:rsid w:val="0032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21D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私立開南管理學院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教師資料表</dc:title>
  <dc:subject/>
  <dc:creator>私立開南管理學院</dc:creator>
  <cp:keywords/>
  <dc:description/>
  <cp:lastModifiedBy>user</cp:lastModifiedBy>
  <cp:revision>2</cp:revision>
  <cp:lastPrinted>2005-03-09T01:36:00Z</cp:lastPrinted>
  <dcterms:created xsi:type="dcterms:W3CDTF">2023-03-24T02:14:00Z</dcterms:created>
  <dcterms:modified xsi:type="dcterms:W3CDTF">2023-03-24T02:14:00Z</dcterms:modified>
</cp:coreProperties>
</file>