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4" w:rsidRPr="00AC6705" w:rsidRDefault="00E37084" w:rsidP="00612F59">
      <w:pPr>
        <w:widowControl/>
        <w:jc w:val="center"/>
        <w:rPr>
          <w:rFonts w:eastAsia="標楷體"/>
          <w:b/>
          <w:bCs/>
          <w:sz w:val="38"/>
        </w:rPr>
      </w:pPr>
      <w:r w:rsidRPr="00AC6705">
        <w:rPr>
          <w:rFonts w:eastAsia="標楷體" w:hint="eastAsia"/>
          <w:b/>
          <w:bCs/>
          <w:sz w:val="38"/>
        </w:rPr>
        <w:t>開南大學國際企業學系進修學士班課程規劃表</w:t>
      </w:r>
    </w:p>
    <w:p w:rsidR="00E37084" w:rsidRPr="00AC6705" w:rsidRDefault="00E37084" w:rsidP="00E37084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AC6705">
        <w:rPr>
          <w:rFonts w:eastAsia="標楷體" w:hint="eastAsia"/>
          <w:b/>
          <w:bCs/>
          <w:sz w:val="28"/>
          <w:szCs w:val="20"/>
        </w:rPr>
        <w:t>(108</w:t>
      </w:r>
      <w:r w:rsidRPr="00AC6705">
        <w:rPr>
          <w:rFonts w:eastAsia="標楷體"/>
          <w:b/>
          <w:sz w:val="28"/>
        </w:rPr>
        <w:t>學年度入學新生適用</w:t>
      </w:r>
      <w:r w:rsidRPr="00AC6705">
        <w:rPr>
          <w:rFonts w:eastAsia="標楷體" w:hint="eastAsia"/>
          <w:b/>
          <w:sz w:val="28"/>
        </w:rPr>
        <w:t>)</w:t>
      </w:r>
    </w:p>
    <w:p w:rsidR="00E37084" w:rsidRPr="00AC6705" w:rsidRDefault="00AC6705" w:rsidP="00E37084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AC6705">
        <w:rPr>
          <w:rFonts w:eastAsia="標楷體" w:hint="eastAsia"/>
          <w:sz w:val="20"/>
        </w:rPr>
        <w:t>108/05/21</w:t>
      </w:r>
      <w:r w:rsidRPr="00AC6705">
        <w:rPr>
          <w:rFonts w:eastAsia="標楷體" w:hint="eastAsia"/>
          <w:sz w:val="20"/>
        </w:rPr>
        <w:t>新訂</w:t>
      </w:r>
    </w:p>
    <w:tbl>
      <w:tblPr>
        <w:tblW w:w="10417" w:type="dxa"/>
        <w:jc w:val="center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8"/>
        <w:gridCol w:w="298"/>
        <w:gridCol w:w="1133"/>
        <w:gridCol w:w="994"/>
        <w:gridCol w:w="142"/>
        <w:gridCol w:w="1275"/>
        <w:gridCol w:w="1252"/>
        <w:gridCol w:w="1300"/>
        <w:gridCol w:w="1275"/>
        <w:gridCol w:w="994"/>
        <w:gridCol w:w="1096"/>
      </w:tblGrid>
      <w:tr w:rsidR="00E37084" w:rsidRPr="00AC6705" w:rsidTr="00A46073">
        <w:trPr>
          <w:trHeight w:val="334"/>
          <w:jc w:val="center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37084" w:rsidRPr="00AC6705" w:rsidRDefault="00E37084" w:rsidP="00ED335A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通識教育課程（至少應修</w:t>
            </w:r>
            <w:r w:rsidRPr="00AC6705">
              <w:rPr>
                <w:rFonts w:eastAsia="標楷體" w:hint="eastAsia"/>
                <w:eastAsianLayout w:id="-699686144" w:vert="1" w:vertCompress="1"/>
              </w:rPr>
              <w:t>28</w:t>
            </w:r>
            <w:r w:rsidRPr="00AC6705">
              <w:rPr>
                <w:rFonts w:eastAsia="標楷體" w:hint="eastAsia"/>
              </w:rPr>
              <w:t>學分）</w:t>
            </w:r>
          </w:p>
        </w:tc>
        <w:tc>
          <w:tcPr>
            <w:tcW w:w="1164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領</w:t>
            </w:r>
            <w:r w:rsidRPr="00AC6705">
              <w:rPr>
                <w:rFonts w:eastAsia="標楷體"/>
              </w:rPr>
              <w:t xml:space="preserve">  </w:t>
            </w:r>
            <w:r w:rsidRPr="00AC6705">
              <w:rPr>
                <w:rFonts w:eastAsia="標楷體" w:hint="eastAsia"/>
              </w:rPr>
              <w:t>域</w:t>
            </w:r>
            <w:r w:rsidR="009220BD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Field</w:t>
            </w:r>
          </w:p>
        </w:tc>
        <w:tc>
          <w:tcPr>
            <w:tcW w:w="3520" w:type="pct"/>
            <w:gridSpan w:val="7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涵蓋學門</w:t>
            </w:r>
            <w:r w:rsidR="009220BD">
              <w:rPr>
                <w:rFonts w:ascii="DFKaiShu-SB-Estd-BF" w:eastAsia="DFKaiShu-SB-Estd-BF" w:hAnsiTheme="minorHAnsi" w:cs="DFKaiShu-SB-Estd-BF"/>
                <w:kern w:val="0"/>
                <w:sz w:val="20"/>
                <w:szCs w:val="20"/>
              </w:rPr>
              <w:t>(</w:t>
            </w:r>
            <w:r w:rsidR="009220BD">
              <w:rPr>
                <w:rFonts w:ascii="Calibri-Bold" w:eastAsia="DFKaiShu-SB-Estd-BF" w:hAnsi="Calibri-Bold" w:cs="Calibri-Bold"/>
                <w:b/>
                <w:bCs/>
                <w:kern w:val="0"/>
                <w:sz w:val="20"/>
                <w:szCs w:val="20"/>
              </w:rPr>
              <w:t>Course Subjects)</w:t>
            </w:r>
          </w:p>
        </w:tc>
      </w:tr>
      <w:tr w:rsidR="00E37084" w:rsidRPr="00AC6705" w:rsidTr="00A46073">
        <w:trPr>
          <w:trHeight w:val="34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20BD" w:rsidRDefault="00E37084" w:rsidP="009220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語文表達</w:t>
            </w:r>
          </w:p>
          <w:p w:rsidR="00E37084" w:rsidRPr="00AC6705" w:rsidRDefault="009220BD" w:rsidP="009220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Linguistic Literacy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(6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本國語文學門</w:t>
            </w:r>
            <w:r w:rsidRPr="00AC6705">
              <w:rPr>
                <w:rFonts w:eastAsia="標楷體"/>
              </w:rPr>
              <w:t>2</w:t>
            </w:r>
            <w:r w:rsidRPr="00AC6705">
              <w:rPr>
                <w:rFonts w:eastAsia="標楷體" w:hint="eastAsia"/>
              </w:rPr>
              <w:t>學分</w:t>
            </w:r>
            <w:r w:rsidR="00034313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(Chinese ‐ No less than 2 credits)</w:t>
            </w:r>
          </w:p>
          <w:p w:rsidR="00034313" w:rsidRDefault="00E37084" w:rsidP="00034313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外國語文學門</w:t>
            </w:r>
            <w:r w:rsidRPr="00AC6705">
              <w:rPr>
                <w:rFonts w:eastAsia="標楷體"/>
              </w:rPr>
              <w:t>(</w:t>
            </w:r>
            <w:r w:rsidRPr="00AC6705">
              <w:rPr>
                <w:rFonts w:eastAsia="標楷體" w:hint="eastAsia"/>
              </w:rPr>
              <w:t>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英文課程</w:t>
            </w:r>
            <w:r w:rsidRPr="00AC6705">
              <w:rPr>
                <w:rFonts w:eastAsia="標楷體"/>
              </w:rPr>
              <w:t>)4</w:t>
            </w:r>
            <w:r w:rsidRPr="00AC6705">
              <w:rPr>
                <w:rFonts w:eastAsia="標楷體" w:hint="eastAsia"/>
              </w:rPr>
              <w:t>學分</w:t>
            </w:r>
            <w:r w:rsidR="00034313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(Foreign Language ‐ No less than 4</w:t>
            </w:r>
          </w:p>
          <w:p w:rsidR="00E37084" w:rsidRPr="00AC6705" w:rsidRDefault="00034313" w:rsidP="0003431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credits)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AC6705">
              <w:rPr>
                <w:rFonts w:eastAsia="標楷體" w:hint="eastAsia"/>
              </w:rPr>
              <w:t>註</w:t>
            </w:r>
            <w:proofErr w:type="gramEnd"/>
            <w:r w:rsidRPr="00AC6705">
              <w:rPr>
                <w:rFonts w:eastAsia="標楷體" w:hint="eastAsia"/>
              </w:rPr>
              <w:t>：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AC6705">
              <w:rPr>
                <w:rFonts w:eastAsia="標楷體"/>
              </w:rPr>
              <w:t>1.</w:t>
            </w:r>
            <w:r w:rsidRPr="00AC6705">
              <w:rPr>
                <w:rFonts w:eastAsia="標楷體" w:hint="eastAsia"/>
              </w:rPr>
              <w:t>應用英語學系學生及特殊學生僅能修「大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必修英文」課程以外之第二外國語文，如：日語、泰語、</w:t>
            </w:r>
            <w:proofErr w:type="gramStart"/>
            <w:r w:rsidRPr="00AC6705">
              <w:rPr>
                <w:rFonts w:eastAsia="標楷體" w:hint="eastAsia"/>
              </w:rPr>
              <w:t>越語</w:t>
            </w:r>
            <w:proofErr w:type="gramEnd"/>
            <w:r w:rsidRPr="00AC6705">
              <w:rPr>
                <w:rFonts w:eastAsia="標楷體" w:hint="eastAsia"/>
              </w:rPr>
              <w:t>、韓語…等外國語文課程。</w:t>
            </w:r>
          </w:p>
          <w:p w:rsidR="00E37084" w:rsidRDefault="00E37084" w:rsidP="00ED335A">
            <w:pPr>
              <w:snapToGrid w:val="0"/>
              <w:spacing w:line="240" w:lineRule="atLeast"/>
              <w:rPr>
                <w:rFonts w:eastAsia="標楷體"/>
              </w:rPr>
            </w:pPr>
            <w:r w:rsidRPr="00AC6705">
              <w:rPr>
                <w:rFonts w:eastAsia="標楷體"/>
              </w:rPr>
              <w:t>2.</w:t>
            </w:r>
            <w:r w:rsidRPr="00AC6705">
              <w:rPr>
                <w:rFonts w:eastAsia="標楷體" w:hint="eastAsia"/>
              </w:rPr>
              <w:t>其餘系所學生外語學門課程皆修「大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必修英文」課程</w:t>
            </w:r>
            <w:r w:rsidRPr="00AC6705">
              <w:rPr>
                <w:rFonts w:eastAsia="標楷體" w:hint="eastAsia"/>
              </w:rPr>
              <w:t>4</w:t>
            </w:r>
            <w:r w:rsidRPr="00AC6705">
              <w:rPr>
                <w:rFonts w:eastAsia="標楷體" w:hint="eastAsia"/>
              </w:rPr>
              <w:t>學分。</w:t>
            </w:r>
          </w:p>
          <w:p w:rsidR="00034313" w:rsidRDefault="00034313" w:rsidP="00034313">
            <w:pPr>
              <w:autoSpaceDE w:val="0"/>
              <w:autoSpaceDN w:val="0"/>
              <w:adjustRightInd w:val="0"/>
              <w:rPr>
                <w:rFonts w:ascii="DFKaiShu-SB-Estd-BF" w:eastAsia="DFKaiShu-SB-Estd-BF" w:hAnsi="Calibri-Bold" w:cs="DFKaiShu-SB-Estd-BF"/>
                <w:kern w:val="0"/>
                <w:sz w:val="20"/>
                <w:szCs w:val="20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>Notes</w:t>
            </w:r>
            <w:r>
              <w:rPr>
                <w:rFonts w:ascii="DFKaiShu-SB-Estd-BF" w:eastAsia="DFKaiShu-SB-Estd-BF" w:hAnsi="Calibri-Bold" w:cs="DFKaiShu-SB-Estd-BF" w:hint="eastAsia"/>
                <w:kern w:val="0"/>
                <w:sz w:val="20"/>
                <w:szCs w:val="20"/>
              </w:rPr>
              <w:t>：</w:t>
            </w:r>
          </w:p>
          <w:p w:rsidR="00034313" w:rsidRDefault="00034313" w:rsidP="00034313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1. All 1</w:t>
            </w:r>
            <w:r>
              <w:rPr>
                <w:rFonts w:ascii="Calibri" w:eastAsiaTheme="minorEastAsia" w:hAnsi="Calibri" w:cs="Calibri"/>
                <w:kern w:val="0"/>
                <w:sz w:val="13"/>
                <w:szCs w:val="13"/>
              </w:rPr>
              <w:t xml:space="preserve">st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year students (except English majors and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special students) are required to take 4 credits of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Freshmen General English as a foreign language.</w:t>
            </w:r>
          </w:p>
          <w:p w:rsidR="00034313" w:rsidRPr="00034313" w:rsidRDefault="00034313" w:rsidP="00034313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2. English majors and special students are required to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take a second foreign language except English.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Special students are those whose native language is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English or whose English proficiency is at a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high‐intermediate level or higher (i.e. GEPT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High‐Intermediate level; TOEFL </w:t>
            </w:r>
            <w:proofErr w:type="spellStart"/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iBT</w:t>
            </w:r>
            <w:proofErr w:type="spellEnd"/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71, CBT 197 or PBT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527; IELTS 5.5; TOEIC 750)</w:t>
            </w:r>
          </w:p>
        </w:tc>
      </w:tr>
      <w:tr w:rsidR="00E37084" w:rsidRPr="00AC6705" w:rsidTr="00A46073">
        <w:trPr>
          <w:trHeight w:val="52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7084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科學知覺</w:t>
            </w:r>
          </w:p>
          <w:p w:rsidR="009220BD" w:rsidRPr="00AC6705" w:rsidRDefault="009220BD" w:rsidP="009220B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Scientific Literacy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 w:hint="eastAsia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資訊教育學門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(Computer‐related Information studies)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自然科學學門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(Natural Science)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生命科學學門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(Life Science)</w:t>
            </w:r>
          </w:p>
        </w:tc>
      </w:tr>
      <w:tr w:rsidR="00E37084" w:rsidRPr="00AC6705" w:rsidTr="00A46073">
        <w:trPr>
          <w:trHeight w:val="226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20BD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社會實踐</w:t>
            </w:r>
          </w:p>
          <w:p w:rsidR="00E37084" w:rsidRPr="00AC6705" w:rsidRDefault="009220BD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Social Literacy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憲政法治學門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(Constitution &amp; Politics)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社會科學學門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(Sociology)</w:t>
            </w:r>
          </w:p>
        </w:tc>
      </w:tr>
      <w:tr w:rsidR="00E37084" w:rsidRPr="00AC6705" w:rsidTr="00A46073">
        <w:trPr>
          <w:trHeight w:val="522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7E7" w:rsidRDefault="00E37084" w:rsidP="005F67E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人文涵育</w:t>
            </w:r>
          </w:p>
          <w:p w:rsidR="00E37084" w:rsidRPr="00AC6705" w:rsidRDefault="005F67E7" w:rsidP="005F67E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Humanistic Literacy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歷史研究學門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(History‐2 credits)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人文藝術學門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(Arts &amp; Humanities‐2 credits)</w:t>
            </w:r>
          </w:p>
        </w:tc>
      </w:tr>
      <w:tr w:rsidR="00E37084" w:rsidRPr="00AC6705" w:rsidTr="00A46073">
        <w:trPr>
          <w:trHeight w:val="28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Military</w:t>
            </w:r>
          </w:p>
        </w:tc>
        <w:tc>
          <w:tcPr>
            <w:tcW w:w="3520" w:type="pct"/>
            <w:gridSpan w:val="7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軍訓：選修</w:t>
            </w:r>
            <w:r w:rsidRPr="00AC6705">
              <w:rPr>
                <w:rFonts w:eastAsia="標楷體"/>
              </w:rPr>
              <w:t>0</w:t>
            </w:r>
            <w:r w:rsidRPr="00AC6705">
              <w:rPr>
                <w:rFonts w:eastAsia="標楷體" w:hint="eastAsia"/>
              </w:rPr>
              <w:t>學分，可折抵役期</w:t>
            </w:r>
            <w:r w:rsidR="001E5113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Military (Not required for IHP students)</w:t>
            </w:r>
            <w:bookmarkStart w:id="0" w:name="_GoBack"/>
            <w:bookmarkEnd w:id="0"/>
          </w:p>
        </w:tc>
      </w:tr>
      <w:tr w:rsidR="00E37084" w:rsidRPr="00AC6705" w:rsidTr="00A46073">
        <w:trPr>
          <w:trHeight w:val="81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體育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Physical Education</w:t>
            </w:r>
          </w:p>
        </w:tc>
        <w:tc>
          <w:tcPr>
            <w:tcW w:w="3520" w:type="pct"/>
            <w:gridSpan w:val="7"/>
            <w:shd w:val="clear" w:color="auto" w:fill="auto"/>
            <w:vAlign w:val="center"/>
          </w:tcPr>
          <w:p w:rsidR="00324D5C" w:rsidRDefault="00E37084" w:rsidP="00324D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日間部體育</w:t>
            </w:r>
            <w:r w:rsidRPr="00324D5C">
              <w:rPr>
                <w:rFonts w:eastAsia="標楷體" w:cs="微軟正黑體" w:hint="eastAsia"/>
                <w:kern w:val="0"/>
              </w:rPr>
              <w:t>：</w:t>
            </w:r>
            <w:r w:rsidRPr="00324D5C">
              <w:rPr>
                <w:rFonts w:eastAsia="標楷體" w:cs="微軟正黑體" w:hint="eastAsia"/>
                <w:kern w:val="0"/>
              </w:rPr>
              <w:t>1.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324D5C">
              <w:rPr>
                <w:rFonts w:eastAsia="標楷體" w:cs="微軟正黑體" w:hint="eastAsia"/>
                <w:kern w:val="0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</w:t>
            </w:r>
            <w:r w:rsidRPr="00324D5C">
              <w:rPr>
                <w:rFonts w:eastAsia="標楷體" w:cs="微軟正黑體" w:hint="eastAsia"/>
                <w:kern w:val="0"/>
              </w:rPr>
              <w:t>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共修習</w:t>
            </w:r>
            <w:r w:rsidRPr="00324D5C">
              <w:rPr>
                <w:rFonts w:eastAsia="標楷體" w:cs="微軟正黑體" w:hint="eastAsia"/>
                <w:kern w:val="0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324D5C">
              <w:rPr>
                <w:rFonts w:eastAsia="標楷體" w:cs="微軟正黑體" w:hint="eastAsia"/>
                <w:kern w:val="0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324D5C">
              <w:rPr>
                <w:rFonts w:eastAsia="標楷體" w:cs="微軟正黑體" w:hint="eastAsia"/>
                <w:kern w:val="0"/>
              </w:rPr>
              <w:t>)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</w:t>
            </w:r>
          </w:p>
          <w:p w:rsidR="00E37084" w:rsidRPr="00324D5C" w:rsidRDefault="00324D5C" w:rsidP="00324D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All the student are required to take 0 credit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PE class for four semester (PE1</w:t>
            </w:r>
            <w:r>
              <w:rPr>
                <w:rFonts w:ascii="DFKaiShu-SB-Estd-BF" w:eastAsia="DFKaiShu-SB-Estd-BF" w:hAnsi="Calibri" w:cs="DFKaiShu-SB-Estd-BF" w:hint="eastAsia"/>
                <w:kern w:val="0"/>
                <w:sz w:val="20"/>
                <w:szCs w:val="20"/>
              </w:rPr>
              <w:t>、</w:t>
            </w:r>
            <w:r>
              <w:rPr>
                <w:rFonts w:ascii="DFKaiShu-SB-Estd-BF" w:eastAsia="DFKaiShu-SB-Estd-BF" w:hAnsi="Calibri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PE2)</w:t>
            </w:r>
          </w:p>
          <w:p w:rsidR="00E37084" w:rsidRPr="00324D5C" w:rsidRDefault="00E37084" w:rsidP="00324D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324D5C">
              <w:rPr>
                <w:rFonts w:eastAsia="標楷體" w:cs="微軟正黑體" w:hint="eastAsia"/>
                <w:kern w:val="0"/>
              </w:rPr>
              <w:t>2.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選修體育課程</w:t>
            </w:r>
            <w:r w:rsidRPr="00324D5C">
              <w:rPr>
                <w:rFonts w:eastAsia="標楷體" w:cs="微軟正黑體" w:hint="eastAsia"/>
                <w:kern w:val="0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休閒體育</w:t>
            </w:r>
            <w:r w:rsidRPr="00324D5C">
              <w:rPr>
                <w:rFonts w:eastAsia="標楷體" w:cs="微軟正黑體" w:hint="eastAsia"/>
                <w:kern w:val="0"/>
              </w:rPr>
              <w:t>)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至多修習</w:t>
            </w:r>
            <w:r w:rsidRPr="00324D5C">
              <w:rPr>
                <w:rFonts w:eastAsia="標楷體" w:cs="微軟正黑體" w:hint="eastAsia"/>
                <w:kern w:val="0"/>
              </w:rPr>
              <w:t>1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324D5C">
              <w:rPr>
                <w:rFonts w:eastAsia="標楷體" w:cs="微軟正黑體" w:hint="eastAsia"/>
                <w:kern w:val="0"/>
              </w:rPr>
              <w:t>(2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</w:t>
            </w:r>
            <w:r w:rsidRPr="00324D5C">
              <w:rPr>
                <w:rFonts w:eastAsia="標楷體" w:cs="微軟正黑體" w:hint="eastAsia"/>
                <w:kern w:val="0"/>
              </w:rPr>
              <w:t>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可計入通識自由選修學分</w:t>
            </w:r>
            <w:r w:rsidRPr="00324D5C">
              <w:rPr>
                <w:rFonts w:eastAsia="標楷體" w:cs="微軟正黑體" w:hint="eastAsia"/>
                <w:kern w:val="0"/>
              </w:rPr>
              <w:t>)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Students may take at most one Elective PE</w:t>
            </w:r>
            <w:r w:rsidR="00324D5C"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course (Leisure PE, the total of 2</w:t>
            </w:r>
            <w:r w:rsidR="00324D5C"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credits</w:t>
            </w:r>
            <w:r w:rsidR="00324D5C"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can be counted toward the credits for</w:t>
            </w:r>
            <w:r w:rsidR="00324D5C"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General Education Optional Electives)</w:t>
            </w:r>
          </w:p>
          <w:p w:rsidR="00324D5C" w:rsidRDefault="00E37084" w:rsidP="00324D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進修部體育</w:t>
            </w:r>
            <w:r w:rsidRPr="00324D5C">
              <w:rPr>
                <w:rFonts w:eastAsia="標楷體" w:cs="微軟正黑體" w:hint="eastAsia"/>
                <w:kern w:val="0"/>
              </w:rPr>
              <w:t>：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324D5C">
              <w:rPr>
                <w:rFonts w:eastAsia="標楷體" w:cs="微軟正黑體" w:hint="eastAsia"/>
                <w:kern w:val="0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</w:t>
            </w:r>
            <w:r w:rsidRPr="00324D5C">
              <w:rPr>
                <w:rFonts w:eastAsia="標楷體" w:cs="微軟正黑體" w:hint="eastAsia"/>
                <w:kern w:val="0"/>
              </w:rPr>
              <w:t>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共修習</w:t>
            </w:r>
            <w:r w:rsidRPr="00324D5C">
              <w:rPr>
                <w:rFonts w:eastAsia="標楷體" w:cs="微軟正黑體" w:hint="eastAsia"/>
                <w:kern w:val="0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324D5C">
              <w:rPr>
                <w:rFonts w:eastAsia="標楷體" w:cs="微軟正黑體" w:hint="eastAsia"/>
                <w:kern w:val="0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324D5C">
              <w:rPr>
                <w:rFonts w:eastAsia="標楷體" w:cs="微軟正黑體" w:hint="eastAsia"/>
                <w:kern w:val="0"/>
              </w:rPr>
              <w:t>)</w:t>
            </w:r>
            <w:r w:rsidR="00324D5C"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</w:t>
            </w:r>
          </w:p>
          <w:p w:rsidR="00E37084" w:rsidRPr="00324D5C" w:rsidRDefault="00324D5C" w:rsidP="00324D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Night class: All the student are required to take 0 credit PE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class (PE1&amp; PE2) for two semester</w:t>
            </w:r>
          </w:p>
        </w:tc>
      </w:tr>
      <w:tr w:rsidR="00E37084" w:rsidRPr="00AC6705" w:rsidTr="00A46073">
        <w:trPr>
          <w:trHeight w:val="517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684" w:type="pct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1B56" w:rsidRDefault="00E37084" w:rsidP="00ED335A">
            <w:pPr>
              <w:spacing w:line="40" w:lineRule="atLeast"/>
              <w:ind w:left="2120" w:hanging="1400"/>
              <w:jc w:val="center"/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</w:pPr>
            <w:r w:rsidRPr="00AC6705">
              <w:rPr>
                <w:rFonts w:eastAsia="標楷體" w:hint="eastAsia"/>
                <w:b/>
              </w:rPr>
              <w:t>通識自由選修</w:t>
            </w:r>
            <w:r w:rsidRPr="00AC6705">
              <w:rPr>
                <w:rFonts w:eastAsia="標楷體" w:hint="eastAsia"/>
                <w:b/>
              </w:rPr>
              <w:t>10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 xml:space="preserve"> (</w:t>
            </w:r>
            <w:proofErr w:type="gramStart"/>
            <w:r w:rsidRPr="00AC6705">
              <w:rPr>
                <w:rFonts w:eastAsia="標楷體" w:hint="eastAsia"/>
                <w:b/>
              </w:rPr>
              <w:t>限修通</w:t>
            </w:r>
            <w:proofErr w:type="gramEnd"/>
            <w:r w:rsidRPr="00AC6705">
              <w:rPr>
                <w:rFonts w:eastAsia="標楷體" w:hint="eastAsia"/>
                <w:b/>
              </w:rPr>
              <w:t>識教育課程</w:t>
            </w:r>
            <w:r w:rsidRPr="00AC6705">
              <w:rPr>
                <w:rFonts w:eastAsia="標楷體"/>
                <w:b/>
              </w:rPr>
              <w:t>)</w:t>
            </w:r>
            <w:r w:rsidR="00831B56"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E37084" w:rsidRPr="00AC6705" w:rsidRDefault="001E5113" w:rsidP="001E5113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 xml:space="preserve">(Optional 10 credits : </w:t>
            </w:r>
            <w:r w:rsidR="00831B56">
              <w:rPr>
                <w:rFonts w:ascii="Calibri-Bold" w:eastAsiaTheme="minorEastAsia" w:hAnsi="Calibri-Bold" w:cs="Calibri-Bold"/>
                <w:b/>
                <w:bCs/>
                <w:kern w:val="0"/>
                <w:sz w:val="20"/>
                <w:szCs w:val="20"/>
              </w:rPr>
              <w:t>students must take at least 10 credits from G.E.C)</w:t>
            </w:r>
          </w:p>
        </w:tc>
      </w:tr>
      <w:tr w:rsidR="00E37084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459" w:type="pct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課程</w:t>
            </w:r>
          </w:p>
        </w:tc>
        <w:tc>
          <w:tcPr>
            <w:tcW w:w="1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1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(First Year)</w:t>
            </w:r>
          </w:p>
        </w:tc>
        <w:tc>
          <w:tcPr>
            <w:tcW w:w="12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2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(Second Year)</w:t>
            </w:r>
          </w:p>
        </w:tc>
        <w:tc>
          <w:tcPr>
            <w:tcW w:w="12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084" w:rsidRPr="00612F59" w:rsidRDefault="00E37084" w:rsidP="00ED33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3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(Third Year)</w:t>
            </w:r>
          </w:p>
        </w:tc>
        <w:tc>
          <w:tcPr>
            <w:tcW w:w="10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7084" w:rsidRPr="00612F59" w:rsidRDefault="00E37084" w:rsidP="00ED33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4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(Fourth Year)</w:t>
            </w: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F96C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F96C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F96C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 1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  <w:r w:rsidR="00F96C4F">
              <w:rPr>
                <w:rFonts w:ascii="Calibri" w:eastAsiaTheme="minorEastAsia" w:hAnsi="Calibri" w:cs="Calibri"/>
                <w:kern w:val="0"/>
                <w:sz w:val="18"/>
                <w:szCs w:val="18"/>
              </w:rPr>
              <w:t>Semester</w:t>
            </w:r>
            <w:r w:rsidR="00F96C4F">
              <w:rPr>
                <w:rFonts w:ascii="Calibri" w:eastAsiaTheme="minorEastAsia" w:hAnsi="Calibri" w:cs="Calibri" w:hint="eastAsia"/>
                <w:kern w:val="0"/>
                <w:sz w:val="18"/>
                <w:szCs w:val="18"/>
              </w:rPr>
              <w:t>2</w:t>
            </w: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49"/>
          <w:jc w:val="center"/>
        </w:trPr>
        <w:tc>
          <w:tcPr>
            <w:tcW w:w="459" w:type="pct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37084" w:rsidRPr="00612F59" w:rsidRDefault="00E37084" w:rsidP="00E37084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55</w:t>
            </w:r>
            <w:r w:rsidRPr="00612F59">
              <w:rPr>
                <w:rFonts w:eastAsia="標楷體" w:hint="eastAsia"/>
                <w:sz w:val="20"/>
                <w:szCs w:val="20"/>
              </w:rPr>
              <w:t>學分</w:t>
            </w:r>
            <w:r w:rsidRPr="00612F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E37084" w:rsidRPr="00612F59" w:rsidRDefault="00E37084" w:rsidP="00E37084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專業必修科目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會計學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F96C4F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Accounting 3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國際企業管理學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586B4D">
              <w:rPr>
                <w:rFonts w:eastAsia="標楷體" w:hint="eastAsia"/>
                <w:sz w:val="16"/>
                <w:szCs w:val="16"/>
              </w:rPr>
              <w:t xml:space="preserve"> International Business Management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國際人力資源管理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184700">
              <w:rPr>
                <w:rFonts w:eastAsia="標楷體" w:hint="eastAsia"/>
                <w:sz w:val="16"/>
                <w:szCs w:val="16"/>
              </w:rPr>
              <w:t xml:space="preserve"> International Human Resource Management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0C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國際行銷管理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  <w:p w:rsidR="00E37084" w:rsidRPr="00A46073" w:rsidRDefault="00586B4D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International Marketing Management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0C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國際經貿實務探討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  <w:p w:rsidR="00E37084" w:rsidRPr="00A46073" w:rsidRDefault="00586B4D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Discussion of International Economy and Trade Practice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586B4D" w:rsidRDefault="00E37084" w:rsidP="00586B4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國際企業經營策略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586B4D">
              <w:rPr>
                <w:rFonts w:eastAsia="標楷體" w:hint="eastAsia"/>
                <w:color w:val="000000"/>
                <w:sz w:val="16"/>
                <w:szCs w:val="16"/>
              </w:rPr>
              <w:t xml:space="preserve"> International Business Strategy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611" w:rsidRDefault="00E37084" w:rsidP="00A4607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專題實作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上</w:t>
            </w:r>
            <w:r w:rsidRPr="00A46073">
              <w:rPr>
                <w:rFonts w:eastAsia="標楷體" w:hint="eastAsia"/>
                <w:sz w:val="20"/>
                <w:szCs w:val="20"/>
              </w:rPr>
              <w:t>)2</w:t>
            </w:r>
          </w:p>
          <w:p w:rsidR="00E37084" w:rsidRPr="00A46073" w:rsidRDefault="00F76611" w:rsidP="00A4607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E5113">
              <w:rPr>
                <w:rFonts w:eastAsia="標楷體"/>
                <w:sz w:val="16"/>
                <w:szCs w:val="16"/>
              </w:rPr>
              <w:t>Practice of Projects I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6611" w:rsidRDefault="00E37084" w:rsidP="00A4607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專題實作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下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</w:p>
          <w:p w:rsidR="00E37084" w:rsidRPr="00A46073" w:rsidRDefault="00F76611" w:rsidP="00A4607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E5113">
              <w:rPr>
                <w:rFonts w:eastAsia="標楷體"/>
                <w:sz w:val="16"/>
                <w:szCs w:val="16"/>
              </w:rPr>
              <w:t>Practice of Projects II</w:t>
            </w: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經濟學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7B6556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Economics 3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0F1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二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  <w:r w:rsidR="007900F1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A46073" w:rsidRDefault="007900F1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Japanese2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B4D" w:rsidRDefault="00E37084" w:rsidP="00586B4D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上</w:t>
            </w:r>
            <w:r w:rsidRPr="00A46073">
              <w:rPr>
                <w:rFonts w:eastAsia="標楷體" w:hint="eastAsia"/>
                <w:sz w:val="20"/>
                <w:szCs w:val="20"/>
              </w:rPr>
              <w:t>) 2</w:t>
            </w:r>
            <w:r w:rsidR="00586B4D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586B4D" w:rsidRDefault="00586B4D" w:rsidP="00586B4D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Conversation I</w:t>
            </w:r>
          </w:p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B4D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下</w:t>
            </w:r>
            <w:r w:rsidRPr="00A46073">
              <w:rPr>
                <w:rFonts w:eastAsia="標楷體" w:hint="eastAsia"/>
                <w:sz w:val="20"/>
                <w:szCs w:val="20"/>
              </w:rPr>
              <w:t>) 2</w:t>
            </w:r>
            <w:r w:rsidR="00586B4D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A46073" w:rsidRDefault="00586B4D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Conversation II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700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上</w:t>
            </w:r>
            <w:r w:rsidRPr="00A46073">
              <w:rPr>
                <w:rFonts w:eastAsia="標楷體" w:hint="eastAsia"/>
                <w:sz w:val="20"/>
                <w:szCs w:val="20"/>
              </w:rPr>
              <w:t>)2</w:t>
            </w:r>
            <w:r w:rsidR="00184700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A46073" w:rsidRDefault="00184700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Writing I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700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下</w:t>
            </w:r>
            <w:r w:rsidRPr="00A46073">
              <w:rPr>
                <w:rFonts w:eastAsia="標楷體" w:hint="eastAsia"/>
                <w:sz w:val="20"/>
                <w:szCs w:val="20"/>
              </w:rPr>
              <w:t>)2</w:t>
            </w:r>
            <w:r w:rsidR="00184700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37084" w:rsidRPr="00A46073" w:rsidRDefault="00184700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Business English Writing II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企業倫理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184700">
              <w:rPr>
                <w:rFonts w:eastAsia="標楷體" w:hint="eastAsia"/>
                <w:color w:val="000000"/>
                <w:sz w:val="16"/>
                <w:szCs w:val="16"/>
              </w:rPr>
              <w:t xml:space="preserve"> Business Ethics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0F1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A46073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</w:p>
          <w:p w:rsidR="00E37084" w:rsidRPr="00A46073" w:rsidRDefault="007900F1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Business Japanese1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三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  <w:r w:rsidR="007900F1">
              <w:rPr>
                <w:rFonts w:eastAsia="標楷體" w:hint="eastAsia"/>
                <w:sz w:val="16"/>
                <w:szCs w:val="16"/>
              </w:rPr>
              <w:t xml:space="preserve"> Business Japanese3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四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  <w:r w:rsidR="007900F1">
              <w:rPr>
                <w:rFonts w:eastAsia="標楷體" w:hint="eastAsia"/>
                <w:sz w:val="16"/>
                <w:szCs w:val="16"/>
              </w:rPr>
              <w:t xml:space="preserve"> Business Japanese4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0C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國際財務管理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18470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</w:p>
          <w:p w:rsidR="00E37084" w:rsidRPr="00A46073" w:rsidRDefault="00184700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International Financial Management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企業概論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  <w:r w:rsidR="00586B4D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Introduction to</w:t>
            </w:r>
            <w:r w:rsidR="00586B4D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 w:rsidR="00586B4D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Business 3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37084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2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084" w:rsidRPr="00A46073" w:rsidRDefault="00E37084" w:rsidP="00E3708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專業選修科目</w:t>
            </w:r>
            <w:r w:rsidRPr="00A46073">
              <w:rPr>
                <w:rFonts w:eastAsia="標楷體" w:hint="eastAsia"/>
                <w:sz w:val="22"/>
                <w:szCs w:val="22"/>
              </w:rPr>
              <w:t>(</w:t>
            </w:r>
            <w:r w:rsidRPr="00A46073">
              <w:rPr>
                <w:rFonts w:eastAsia="標楷體" w:hint="eastAsia"/>
                <w:sz w:val="22"/>
                <w:szCs w:val="22"/>
              </w:rPr>
              <w:t>至少應修</w:t>
            </w:r>
            <w:r w:rsidRPr="00A46073">
              <w:rPr>
                <w:rFonts w:eastAsia="標楷體" w:hint="eastAsia"/>
                <w:sz w:val="22"/>
                <w:szCs w:val="22"/>
              </w:rPr>
              <w:t>29</w:t>
            </w:r>
            <w:r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Pr="00A46073">
              <w:rPr>
                <w:rFonts w:eastAsia="標楷體" w:hint="eastAsia"/>
                <w:sz w:val="22"/>
                <w:szCs w:val="22"/>
              </w:rPr>
              <w:t>)</w:t>
            </w:r>
          </w:p>
          <w:p w:rsidR="00B1662C" w:rsidRDefault="00E37084" w:rsidP="00B1662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選修科目表</w:t>
            </w:r>
            <w:proofErr w:type="gramStart"/>
            <w:r w:rsidRPr="00A46073">
              <w:rPr>
                <w:rFonts w:eastAsia="標楷體" w:hint="eastAsia"/>
                <w:sz w:val="22"/>
                <w:szCs w:val="22"/>
              </w:rPr>
              <w:t>公告於系所</w:t>
            </w:r>
            <w:proofErr w:type="gramEnd"/>
            <w:r w:rsidRPr="00A46073">
              <w:rPr>
                <w:rFonts w:eastAsia="標楷體" w:hint="eastAsia"/>
                <w:sz w:val="22"/>
                <w:szCs w:val="22"/>
              </w:rPr>
              <w:t>網站</w:t>
            </w:r>
          </w:p>
          <w:p w:rsidR="00B1662C" w:rsidRPr="00A46073" w:rsidRDefault="00B1662C" w:rsidP="00B1662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Electives (Minimum </w:t>
            </w: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</w:rPr>
              <w:t>29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 xml:space="preserve"> credits)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Check electives on OIP&amp;S Website</w:t>
            </w:r>
          </w:p>
        </w:tc>
      </w:tr>
      <w:tr w:rsidR="00E37084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81"/>
          <w:jc w:val="center"/>
        </w:trPr>
        <w:tc>
          <w:tcPr>
            <w:tcW w:w="4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084" w:rsidRPr="00A46073" w:rsidRDefault="00E37084" w:rsidP="00E3708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46073">
              <w:rPr>
                <w:rFonts w:eastAsia="標楷體" w:hint="eastAsia"/>
                <w:sz w:val="32"/>
                <w:szCs w:val="32"/>
              </w:rPr>
              <w:t>備</w:t>
            </w:r>
          </w:p>
          <w:p w:rsidR="00E37084" w:rsidRDefault="00E37084" w:rsidP="00E3708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A46073">
              <w:rPr>
                <w:rFonts w:eastAsia="標楷體" w:hint="eastAsia"/>
                <w:sz w:val="32"/>
                <w:szCs w:val="32"/>
              </w:rPr>
              <w:t>註</w:t>
            </w:r>
            <w:proofErr w:type="gramEnd"/>
          </w:p>
          <w:p w:rsidR="00C1757E" w:rsidRPr="00A46073" w:rsidRDefault="00C1757E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kern w:val="0"/>
                <w:sz w:val="20"/>
                <w:szCs w:val="20"/>
              </w:rPr>
              <w:t>(notes)</w:t>
            </w:r>
          </w:p>
        </w:tc>
        <w:tc>
          <w:tcPr>
            <w:tcW w:w="4541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37084" w:rsidRPr="00A46073" w:rsidRDefault="006C25BE" w:rsidP="006C25BE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本系畢業應修習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128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學分，其中包括：本系「專業必修課程」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55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學分、「專業選修課程」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29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「通識教育課程」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28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「自由選修學分」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16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學分，開放由學生自由選修學分學程、他系課程或本系課程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E37084" w:rsidRPr="00A46073">
              <w:rPr>
                <w:rFonts w:eastAsia="標楷體" w:hint="eastAsia"/>
                <w:sz w:val="22"/>
                <w:szCs w:val="22"/>
              </w:rPr>
              <w:t>不含通識</w:t>
            </w:r>
            <w:proofErr w:type="gramEnd"/>
            <w:r w:rsidR="00E37084" w:rsidRPr="00A46073">
              <w:rPr>
                <w:rFonts w:eastAsia="標楷體" w:hint="eastAsia"/>
                <w:sz w:val="22"/>
                <w:szCs w:val="22"/>
              </w:rPr>
              <w:t>教育課程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)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A46073" w:rsidRDefault="00E37084" w:rsidP="00612F59">
            <w:pPr>
              <w:ind w:left="174" w:hangingChars="79" w:hanging="174"/>
              <w:jc w:val="both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2.</w:t>
            </w:r>
            <w:r w:rsidRPr="00A46073">
              <w:rPr>
                <w:rFonts w:eastAsia="標楷體" w:hint="eastAsia"/>
                <w:sz w:val="22"/>
                <w:szCs w:val="22"/>
              </w:rPr>
              <w:t>「通識教育課程」</w:t>
            </w:r>
            <w:proofErr w:type="gramStart"/>
            <w:r w:rsidRPr="00A46073">
              <w:rPr>
                <w:rFonts w:eastAsia="標楷體" w:hint="eastAsia"/>
                <w:sz w:val="22"/>
                <w:szCs w:val="22"/>
              </w:rPr>
              <w:t>需依通識</w:t>
            </w:r>
            <w:proofErr w:type="gramEnd"/>
            <w:r w:rsidRPr="00A46073">
              <w:rPr>
                <w:rFonts w:eastAsia="標楷體" w:hint="eastAsia"/>
                <w:sz w:val="22"/>
                <w:szCs w:val="22"/>
              </w:rPr>
              <w:t>教育中心規定辦理並達校訂之應修學分規定標準。</w:t>
            </w:r>
          </w:p>
          <w:p w:rsidR="00A46073" w:rsidRPr="00A46073" w:rsidRDefault="00A46073" w:rsidP="00612F59">
            <w:pPr>
              <w:ind w:left="174" w:hangingChars="79" w:hanging="174"/>
              <w:jc w:val="both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3.</w:t>
            </w:r>
            <w:r w:rsidRPr="00A46073">
              <w:rPr>
                <w:rFonts w:eastAsia="標楷體" w:hint="eastAsia"/>
                <w:sz w:val="22"/>
                <w:szCs w:val="22"/>
              </w:rPr>
              <w:t>「中五學制生」應增加其畢業應修學分</w:t>
            </w:r>
            <w:r w:rsidRPr="00A46073">
              <w:rPr>
                <w:rFonts w:eastAsia="標楷體" w:hint="eastAsia"/>
                <w:sz w:val="22"/>
                <w:szCs w:val="22"/>
              </w:rPr>
              <w:t>(</w:t>
            </w:r>
            <w:r w:rsidRPr="00A46073">
              <w:rPr>
                <w:rFonts w:eastAsia="標楷體" w:hint="eastAsia"/>
                <w:sz w:val="22"/>
                <w:szCs w:val="22"/>
              </w:rPr>
              <w:t>至少</w:t>
            </w:r>
            <w:r w:rsidRPr="00A46073">
              <w:rPr>
                <w:rFonts w:eastAsia="標楷體" w:hint="eastAsia"/>
                <w:sz w:val="22"/>
                <w:szCs w:val="22"/>
              </w:rPr>
              <w:t>12</w:t>
            </w:r>
            <w:r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Pr="00A46073">
              <w:rPr>
                <w:rFonts w:eastAsia="標楷體" w:hint="eastAsia"/>
                <w:sz w:val="22"/>
                <w:szCs w:val="22"/>
              </w:rPr>
              <w:t>)</w:t>
            </w:r>
            <w:r w:rsidRPr="00A46073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Default="00A46073" w:rsidP="00A46073">
            <w:pPr>
              <w:spacing w:line="320" w:lineRule="exact"/>
              <w:ind w:right="91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4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.</w:t>
            </w:r>
            <w:r w:rsidRPr="00A46073">
              <w:rPr>
                <w:rFonts w:eastAsia="標楷體" w:hint="eastAsia"/>
                <w:sz w:val="22"/>
                <w:szCs w:val="22"/>
              </w:rPr>
              <w:t>本課程於</w:t>
            </w:r>
            <w:r w:rsidRPr="00A46073">
              <w:rPr>
                <w:rFonts w:eastAsia="標楷體" w:hint="eastAsia"/>
                <w:sz w:val="22"/>
                <w:szCs w:val="22"/>
              </w:rPr>
              <w:t>108</w:t>
            </w:r>
            <w:r w:rsidRPr="00A46073">
              <w:rPr>
                <w:rFonts w:eastAsia="標楷體" w:hint="eastAsia"/>
                <w:sz w:val="22"/>
                <w:szCs w:val="22"/>
              </w:rPr>
              <w:t>年</w:t>
            </w:r>
            <w:r w:rsidRPr="00A46073">
              <w:rPr>
                <w:rFonts w:eastAsia="標楷體" w:hint="eastAsia"/>
                <w:sz w:val="22"/>
                <w:szCs w:val="22"/>
              </w:rPr>
              <w:t>05</w:t>
            </w:r>
            <w:r w:rsidRPr="00A46073">
              <w:rPr>
                <w:rFonts w:eastAsia="標楷體" w:hint="eastAsia"/>
                <w:sz w:val="22"/>
                <w:szCs w:val="22"/>
              </w:rPr>
              <w:t>月</w:t>
            </w:r>
            <w:r w:rsidRPr="00A46073">
              <w:rPr>
                <w:rFonts w:eastAsia="標楷體" w:hint="eastAsia"/>
                <w:sz w:val="22"/>
                <w:szCs w:val="22"/>
              </w:rPr>
              <w:t>21</w:t>
            </w:r>
            <w:r w:rsidRPr="00A46073">
              <w:rPr>
                <w:rFonts w:eastAsia="標楷體" w:hint="eastAsia"/>
                <w:sz w:val="22"/>
                <w:szCs w:val="22"/>
              </w:rPr>
              <w:t>日校課程委員會議通過，</w:t>
            </w:r>
            <w:r w:rsidRPr="00A46073">
              <w:rPr>
                <w:rFonts w:eastAsia="標楷體" w:hint="eastAsia"/>
                <w:sz w:val="22"/>
                <w:szCs w:val="22"/>
              </w:rPr>
              <w:t>108</w:t>
            </w:r>
            <w:r w:rsidRPr="00A46073">
              <w:rPr>
                <w:rFonts w:eastAsia="標楷體" w:hint="eastAsia"/>
                <w:sz w:val="22"/>
                <w:szCs w:val="22"/>
              </w:rPr>
              <w:t>年</w:t>
            </w:r>
            <w:r w:rsidRPr="00A46073">
              <w:rPr>
                <w:rFonts w:eastAsia="標楷體" w:hint="eastAsia"/>
                <w:sz w:val="22"/>
                <w:szCs w:val="22"/>
              </w:rPr>
              <w:t>05</w:t>
            </w:r>
            <w:r w:rsidRPr="00A46073">
              <w:rPr>
                <w:rFonts w:eastAsia="標楷體" w:hint="eastAsia"/>
                <w:sz w:val="22"/>
                <w:szCs w:val="22"/>
              </w:rPr>
              <w:t>月</w:t>
            </w:r>
            <w:r w:rsidRPr="00A46073">
              <w:rPr>
                <w:rFonts w:eastAsia="標楷體" w:hint="eastAsia"/>
                <w:sz w:val="22"/>
                <w:szCs w:val="22"/>
              </w:rPr>
              <w:t>21</w:t>
            </w:r>
            <w:r w:rsidRPr="00A46073">
              <w:rPr>
                <w:rFonts w:eastAsia="標楷體" w:hint="eastAsia"/>
                <w:sz w:val="22"/>
                <w:szCs w:val="22"/>
              </w:rPr>
              <w:t>日教務會議核備。</w:t>
            </w:r>
          </w:p>
          <w:p w:rsidR="007B6556" w:rsidRDefault="007B6556" w:rsidP="007B655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1. Graduation requires at least 128 credit hours, of which at least </w:t>
            </w:r>
            <w:r w:rsidR="00844F2A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55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should be from required courses in the department of the</w:t>
            </w: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student’s major, at least </w:t>
            </w:r>
            <w:r w:rsidR="00844F2A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29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from core elective courses, and at least 28 from general</w:t>
            </w: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education courses. 1</w:t>
            </w:r>
            <w:r w:rsidR="00844F2A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6</w:t>
            </w:r>
            <w:r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 credits are accepted from any subjects from all departments.</w:t>
            </w:r>
          </w:p>
          <w:p w:rsidR="007B6556" w:rsidRDefault="001E5113" w:rsidP="007B655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2</w:t>
            </w:r>
            <w:r w:rsidR="007B6556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. All general education courses must be regulated by the policies of the Center of General Education. Students must complete</w:t>
            </w:r>
            <w:r w:rsidR="007B6556"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 xml:space="preserve"> </w:t>
            </w:r>
            <w:r w:rsidR="007B6556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the required credits set by the university.</w:t>
            </w:r>
          </w:p>
          <w:p w:rsidR="001E5113" w:rsidRDefault="001E5113" w:rsidP="007B655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3.</w:t>
            </w:r>
            <w:r w:rsidRPr="001E5113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>"Five student school system" should increase their graduation should Credits (at least 12 credits).</w:t>
            </w:r>
          </w:p>
          <w:p w:rsidR="007B6556" w:rsidRPr="00A46073" w:rsidRDefault="001E5113" w:rsidP="007B6556">
            <w:pPr>
              <w:spacing w:line="320" w:lineRule="exact"/>
              <w:ind w:right="91"/>
              <w:rPr>
                <w:rFonts w:eastAsia="標楷體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kern w:val="0"/>
                <w:sz w:val="16"/>
                <w:szCs w:val="16"/>
              </w:rPr>
              <w:t>4</w:t>
            </w:r>
            <w:r w:rsidR="007B6556">
              <w:rPr>
                <w:rFonts w:ascii="Calibri" w:eastAsiaTheme="minorEastAsia" w:hAnsi="Calibri" w:cs="Calibri"/>
                <w:kern w:val="0"/>
                <w:sz w:val="16"/>
                <w:szCs w:val="16"/>
              </w:rPr>
              <w:t xml:space="preserve">. </w:t>
            </w:r>
            <w:r w:rsidR="007B6556">
              <w:rPr>
                <w:rFonts w:eastAsiaTheme="minorEastAsia"/>
                <w:kern w:val="0"/>
                <w:sz w:val="16"/>
                <w:szCs w:val="16"/>
              </w:rPr>
              <w:t xml:space="preserve">These course regulations were passed at the Curriculum Committee Meeting on </w:t>
            </w:r>
            <w:r>
              <w:rPr>
                <w:rFonts w:eastAsiaTheme="minorEastAsia"/>
                <w:kern w:val="0"/>
                <w:sz w:val="16"/>
                <w:szCs w:val="16"/>
              </w:rPr>
              <w:t>May 21,</w:t>
            </w:r>
            <w:r>
              <w:rPr>
                <w:rFonts w:eastAsiaTheme="minorEastAsia" w:hint="eastAsia"/>
                <w:kern w:val="0"/>
                <w:sz w:val="16"/>
                <w:szCs w:val="16"/>
              </w:rPr>
              <w:t xml:space="preserve"> 2019</w:t>
            </w:r>
            <w:r w:rsidR="007B6556">
              <w:rPr>
                <w:rFonts w:eastAsiaTheme="minorEastAsia"/>
                <w:kern w:val="0"/>
                <w:sz w:val="16"/>
                <w:szCs w:val="16"/>
              </w:rPr>
              <w:t xml:space="preserve"> and approved for future references</w:t>
            </w:r>
            <w:r w:rsidR="007B6556">
              <w:rPr>
                <w:rFonts w:eastAsiaTheme="minorEastAsia" w:hint="eastAsia"/>
                <w:kern w:val="0"/>
                <w:sz w:val="16"/>
                <w:szCs w:val="16"/>
              </w:rPr>
              <w:t xml:space="preserve"> </w:t>
            </w:r>
            <w:r w:rsidR="007B6556">
              <w:rPr>
                <w:rFonts w:eastAsiaTheme="minorEastAsia"/>
                <w:kern w:val="0"/>
                <w:sz w:val="16"/>
                <w:szCs w:val="16"/>
              </w:rPr>
              <w:t>by the Academic Affairs Meeting on May 21, 2019.</w:t>
            </w:r>
          </w:p>
        </w:tc>
      </w:tr>
    </w:tbl>
    <w:p w:rsidR="00E37084" w:rsidRPr="00AC6705" w:rsidRDefault="00E37084" w:rsidP="00E37084">
      <w:pPr>
        <w:rPr>
          <w:rFonts w:eastAsia="標楷體"/>
        </w:rPr>
      </w:pPr>
    </w:p>
    <w:p w:rsidR="004C4813" w:rsidRPr="00AC6705" w:rsidRDefault="004C4813">
      <w:pPr>
        <w:widowControl/>
        <w:rPr>
          <w:rFonts w:eastAsia="標楷體"/>
          <w:noProof/>
        </w:rPr>
      </w:pPr>
    </w:p>
    <w:sectPr w:rsidR="004C4813" w:rsidRPr="00AC6705" w:rsidSect="00612F59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B9" w:rsidRDefault="00E52DB9" w:rsidP="004C4813">
      <w:r>
        <w:separator/>
      </w:r>
    </w:p>
  </w:endnote>
  <w:endnote w:type="continuationSeparator" w:id="0">
    <w:p w:rsidR="00E52DB9" w:rsidRDefault="00E52DB9" w:rsidP="004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B9" w:rsidRDefault="00E52DB9" w:rsidP="004C4813">
      <w:r>
        <w:separator/>
      </w:r>
    </w:p>
  </w:footnote>
  <w:footnote w:type="continuationSeparator" w:id="0">
    <w:p w:rsidR="00E52DB9" w:rsidRDefault="00E52DB9" w:rsidP="004C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39"/>
    <w:multiLevelType w:val="hybridMultilevel"/>
    <w:tmpl w:val="1660AA54"/>
    <w:lvl w:ilvl="0" w:tplc="CA48D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C16468"/>
    <w:multiLevelType w:val="hybridMultilevel"/>
    <w:tmpl w:val="BF465220"/>
    <w:lvl w:ilvl="0" w:tplc="D180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4"/>
    <w:rsid w:val="00034313"/>
    <w:rsid w:val="00091647"/>
    <w:rsid w:val="000C458D"/>
    <w:rsid w:val="00184700"/>
    <w:rsid w:val="001E04DB"/>
    <w:rsid w:val="001E3084"/>
    <w:rsid w:val="001E5113"/>
    <w:rsid w:val="002454DE"/>
    <w:rsid w:val="00324D5C"/>
    <w:rsid w:val="003E741C"/>
    <w:rsid w:val="004621E4"/>
    <w:rsid w:val="004867E5"/>
    <w:rsid w:val="004C4813"/>
    <w:rsid w:val="0054415B"/>
    <w:rsid w:val="0055080C"/>
    <w:rsid w:val="00586B4D"/>
    <w:rsid w:val="005E0D17"/>
    <w:rsid w:val="005F67E7"/>
    <w:rsid w:val="00612F59"/>
    <w:rsid w:val="006C25BE"/>
    <w:rsid w:val="0074385E"/>
    <w:rsid w:val="007900F1"/>
    <w:rsid w:val="007B6556"/>
    <w:rsid w:val="00831B56"/>
    <w:rsid w:val="00844F2A"/>
    <w:rsid w:val="009220BD"/>
    <w:rsid w:val="009579F4"/>
    <w:rsid w:val="00A46073"/>
    <w:rsid w:val="00A83373"/>
    <w:rsid w:val="00AC6705"/>
    <w:rsid w:val="00B1662C"/>
    <w:rsid w:val="00BB635F"/>
    <w:rsid w:val="00C1757E"/>
    <w:rsid w:val="00D724D8"/>
    <w:rsid w:val="00E37084"/>
    <w:rsid w:val="00E52DB9"/>
    <w:rsid w:val="00F76611"/>
    <w:rsid w:val="00F96C4F"/>
    <w:rsid w:val="00FD075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20</cp:revision>
  <dcterms:created xsi:type="dcterms:W3CDTF">2019-06-26T02:50:00Z</dcterms:created>
  <dcterms:modified xsi:type="dcterms:W3CDTF">2019-08-20T07:56:00Z</dcterms:modified>
</cp:coreProperties>
</file>